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02" w:rsidRDefault="00506E02" w:rsidP="007E191C">
      <w:pPr>
        <w:pStyle w:val="berschrift1"/>
      </w:pPr>
      <w:r>
        <w:t>Kunst</w:t>
      </w:r>
      <w:r w:rsidR="004D03EE" w:rsidRPr="004D03EE">
        <w:t xml:space="preserve"> – </w:t>
      </w:r>
      <w:r w:rsidRPr="00506E02">
        <w:t xml:space="preserve">Warnsymbole und Warnfarben in Natur und </w:t>
      </w:r>
      <w:r>
        <w:t>Technik</w:t>
      </w:r>
    </w:p>
    <w:p w:rsidR="00506E02" w:rsidRDefault="00506E02"/>
    <w:p w:rsidR="004D03EE" w:rsidRDefault="004D03EE" w:rsidP="004D03EE">
      <w:pPr>
        <w:pStyle w:val="Listenabsatz"/>
        <w:numPr>
          <w:ilvl w:val="0"/>
          <w:numId w:val="1"/>
        </w:numPr>
      </w:pPr>
      <w:r>
        <w:t>Einleitung</w:t>
      </w:r>
    </w:p>
    <w:p w:rsidR="004D03EE" w:rsidRDefault="004D03EE" w:rsidP="004D03EE">
      <w:pPr>
        <w:pStyle w:val="Listenabsatz"/>
        <w:numPr>
          <w:ilvl w:val="1"/>
          <w:numId w:val="1"/>
        </w:numPr>
      </w:pPr>
      <w:r>
        <w:t>Bezug zum eben durchgeführten Feueralarm herstellen</w:t>
      </w:r>
    </w:p>
    <w:p w:rsidR="004D03EE" w:rsidRDefault="004D03EE" w:rsidP="004D03EE">
      <w:pPr>
        <w:pStyle w:val="Listenabsatz"/>
        <w:numPr>
          <w:ilvl w:val="1"/>
          <w:numId w:val="1"/>
        </w:numPr>
      </w:pPr>
      <w:r>
        <w:t>Nach Rückkehr der Klasse als „Auftakt“ die 5-W-Fragen (Wer ruft an, was ist passiert, wo ist es passiert, wie viele Personen sind betroffen, warten auf Rückfragen) durchgehen</w:t>
      </w:r>
    </w:p>
    <w:p w:rsidR="004D03EE" w:rsidRDefault="004D03EE" w:rsidP="004D03EE">
      <w:pPr>
        <w:pStyle w:val="Listenabsatz"/>
        <w:numPr>
          <w:ilvl w:val="1"/>
          <w:numId w:val="1"/>
        </w:numPr>
      </w:pPr>
      <w:r>
        <w:t>Überleitung zur Stunde finden</w:t>
      </w:r>
    </w:p>
    <w:p w:rsidR="004D03EE" w:rsidRDefault="004D03EE" w:rsidP="004D03EE">
      <w:pPr>
        <w:pStyle w:val="Listenabsatz"/>
        <w:numPr>
          <w:ilvl w:val="0"/>
          <w:numId w:val="1"/>
        </w:numPr>
      </w:pPr>
      <w:r>
        <w:t>Thema der Stunde</w:t>
      </w:r>
    </w:p>
    <w:p w:rsidR="00506E02" w:rsidRDefault="00506E02" w:rsidP="00506E02">
      <w:pPr>
        <w:pStyle w:val="Listenabsatz"/>
        <w:numPr>
          <w:ilvl w:val="1"/>
          <w:numId w:val="1"/>
        </w:numPr>
      </w:pPr>
      <w:r>
        <w:t xml:space="preserve">Warnsymbole </w:t>
      </w:r>
      <w:r w:rsidRPr="00506E02">
        <w:t>und Warnfarben in Natur und Technik</w:t>
      </w:r>
      <w:r>
        <w:t xml:space="preserve"> </w:t>
      </w:r>
    </w:p>
    <w:p w:rsidR="004D03EE" w:rsidRDefault="004D03EE" w:rsidP="004D03EE">
      <w:pPr>
        <w:pStyle w:val="Listenabsatz"/>
        <w:numPr>
          <w:ilvl w:val="0"/>
          <w:numId w:val="1"/>
        </w:numPr>
      </w:pPr>
      <w:r>
        <w:t>Ziel der Stunde</w:t>
      </w:r>
    </w:p>
    <w:p w:rsidR="00312AF5" w:rsidRPr="00312AF5" w:rsidRDefault="00312AF5" w:rsidP="00312AF5">
      <w:pPr>
        <w:pStyle w:val="Listenabsatz"/>
        <w:numPr>
          <w:ilvl w:val="1"/>
          <w:numId w:val="1"/>
        </w:numPr>
      </w:pPr>
      <w:r>
        <w:t>Die Schüler lernen die Bedeutung von Warnfarben im Alltag kennen. Sie kennen die Bedeutung von Piktogrammen in Notfallsituationen und können ihr Verhalten danach ausrichten. Sie können anderen Menschen in Notfallsituationen helfen.</w:t>
      </w:r>
    </w:p>
    <w:p w:rsidR="004D03EE" w:rsidRDefault="004D03EE" w:rsidP="004D03EE">
      <w:pPr>
        <w:pStyle w:val="Listenabsatz"/>
        <w:numPr>
          <w:ilvl w:val="0"/>
          <w:numId w:val="1"/>
        </w:numPr>
      </w:pPr>
      <w:r>
        <w:t>Möglicher Unterrichtsverlauf</w:t>
      </w:r>
    </w:p>
    <w:p w:rsidR="00312AF5" w:rsidRPr="00576ED1" w:rsidRDefault="00312AF5" w:rsidP="007E191C">
      <w:pPr>
        <w:pStyle w:val="Listenabsatz"/>
        <w:numPr>
          <w:ilvl w:val="2"/>
          <w:numId w:val="3"/>
        </w:numPr>
        <w:ind w:left="1418" w:hanging="326"/>
      </w:pPr>
      <w:r w:rsidRPr="00576ED1">
        <w:t>Bedeutung von Warnfar</w:t>
      </w:r>
      <w:r>
        <w:t xml:space="preserve">ben in der Natur mit Beispielen von </w:t>
      </w:r>
      <w:r w:rsidRPr="00576ED1">
        <w:t>Tiere</w:t>
      </w:r>
      <w:r>
        <w:t xml:space="preserve">n und </w:t>
      </w:r>
      <w:r w:rsidRPr="00576ED1">
        <w:t>Pflanzen</w:t>
      </w:r>
    </w:p>
    <w:p w:rsidR="00312AF5" w:rsidRPr="00576ED1" w:rsidRDefault="00312AF5" w:rsidP="007E191C">
      <w:pPr>
        <w:pStyle w:val="Listenabsatz"/>
        <w:numPr>
          <w:ilvl w:val="2"/>
          <w:numId w:val="3"/>
        </w:numPr>
        <w:ind w:left="1418" w:hanging="326"/>
      </w:pPr>
      <w:r w:rsidRPr="00576ED1">
        <w:t xml:space="preserve">Warn- Rettungsfarben </w:t>
      </w:r>
      <w:r>
        <w:t>im Alltag</w:t>
      </w:r>
    </w:p>
    <w:p w:rsidR="00312AF5" w:rsidRPr="00576ED1" w:rsidRDefault="00312AF5" w:rsidP="007E191C">
      <w:pPr>
        <w:pStyle w:val="Listenabsatz"/>
        <w:numPr>
          <w:ilvl w:val="2"/>
          <w:numId w:val="3"/>
        </w:numPr>
        <w:ind w:left="1418" w:hanging="326"/>
      </w:pPr>
      <w:r w:rsidRPr="00576ED1">
        <w:t>Fluoreszierende und phosphoreszierende Farben</w:t>
      </w:r>
    </w:p>
    <w:p w:rsidR="00312AF5" w:rsidRPr="00576ED1" w:rsidRDefault="00312AF5" w:rsidP="007E191C">
      <w:pPr>
        <w:pStyle w:val="Listenabsatz"/>
        <w:numPr>
          <w:ilvl w:val="2"/>
          <w:numId w:val="3"/>
        </w:numPr>
        <w:ind w:left="1418" w:hanging="326"/>
      </w:pPr>
      <w:r w:rsidRPr="00576ED1">
        <w:t>Was sagen Piktogramme aus: international ohne Kenntnis der Landessprache verständlich</w:t>
      </w:r>
    </w:p>
    <w:p w:rsidR="00312AF5" w:rsidRPr="00576ED1" w:rsidRDefault="00312AF5" w:rsidP="007E191C">
      <w:pPr>
        <w:pStyle w:val="Listenabsatz"/>
        <w:numPr>
          <w:ilvl w:val="2"/>
          <w:numId w:val="3"/>
        </w:numPr>
        <w:ind w:left="1418" w:hanging="326"/>
      </w:pPr>
      <w:r w:rsidRPr="00576ED1">
        <w:t>Welche Piktogramme gibt es im Bereich des Rettungswesens? Bedeutung – Verhaltensregeln für den Menschen</w:t>
      </w:r>
    </w:p>
    <w:p w:rsidR="00312AF5" w:rsidRPr="00576ED1" w:rsidRDefault="00312AF5" w:rsidP="007E191C">
      <w:pPr>
        <w:pStyle w:val="Listenabsatz"/>
        <w:numPr>
          <w:ilvl w:val="3"/>
          <w:numId w:val="3"/>
        </w:numPr>
      </w:pPr>
      <w:r w:rsidRPr="00576ED1">
        <w:t>GHS System</w:t>
      </w:r>
      <w:r w:rsidR="007E191C">
        <w:t>, Warn- und Rettungszeichen, Brandschutzzeichen</w:t>
      </w:r>
    </w:p>
    <w:p w:rsidR="00312AF5" w:rsidRDefault="00312AF5" w:rsidP="007E191C">
      <w:pPr>
        <w:pStyle w:val="Listenabsatz"/>
        <w:numPr>
          <w:ilvl w:val="2"/>
          <w:numId w:val="3"/>
        </w:numPr>
        <w:ind w:left="1418" w:hanging="326"/>
      </w:pPr>
      <w:r w:rsidRPr="00576ED1">
        <w:t>Flucht- und Rettungswegepläne der Schule</w:t>
      </w:r>
    </w:p>
    <w:p w:rsidR="007E191C" w:rsidRDefault="007E191C" w:rsidP="00327E32">
      <w:pPr>
        <w:pStyle w:val="Listenabsatz"/>
        <w:numPr>
          <w:ilvl w:val="0"/>
          <w:numId w:val="1"/>
        </w:numPr>
      </w:pPr>
      <w:r>
        <w:t>Ende der Stunde</w:t>
      </w:r>
    </w:p>
    <w:p w:rsidR="007E191C" w:rsidRDefault="007E191C" w:rsidP="00327E32">
      <w:pPr>
        <w:pStyle w:val="Listenabsatz"/>
        <w:numPr>
          <w:ilvl w:val="0"/>
          <w:numId w:val="4"/>
        </w:numPr>
      </w:pPr>
      <w:r>
        <w:t>Wie war das heute bei unserem Feueralarm?</w:t>
      </w:r>
    </w:p>
    <w:p w:rsidR="007E191C" w:rsidRDefault="007E191C" w:rsidP="00327E32">
      <w:pPr>
        <w:pStyle w:val="Listenabsatz"/>
        <w:numPr>
          <w:ilvl w:val="0"/>
          <w:numId w:val="4"/>
        </w:numPr>
      </w:pPr>
      <w:r>
        <w:t>Wurden die Kennzeichnungen wahrgenommen?</w:t>
      </w:r>
    </w:p>
    <w:p w:rsidR="007E191C" w:rsidRDefault="007E191C" w:rsidP="00327E32">
      <w:pPr>
        <w:pStyle w:val="Listenabsatz"/>
        <w:numPr>
          <w:ilvl w:val="0"/>
          <w:numId w:val="4"/>
        </w:numPr>
      </w:pPr>
      <w:r>
        <w:t>Wie viele Feuerwehrfahrzeuge und -leute waren heute vor Ort?</w:t>
      </w:r>
    </w:p>
    <w:p w:rsidR="00327E32" w:rsidRDefault="00327E32" w:rsidP="00327E32">
      <w:pPr>
        <w:pStyle w:val="Listenabsatz"/>
        <w:numPr>
          <w:ilvl w:val="0"/>
          <w:numId w:val="1"/>
        </w:numPr>
      </w:pPr>
      <w:r>
        <w:t>Ziel des Tages</w:t>
      </w:r>
    </w:p>
    <w:p w:rsidR="00327E32" w:rsidRDefault="00327E32" w:rsidP="00327E32">
      <w:pPr>
        <w:pStyle w:val="Listenabsatz"/>
        <w:numPr>
          <w:ilvl w:val="0"/>
          <w:numId w:val="5"/>
        </w:numPr>
      </w:pPr>
      <w:r>
        <w:t>Wir brauchen viele freiwillige Helfer um Einsätze mit Erfolg durchführen zu können.</w:t>
      </w:r>
    </w:p>
    <w:p w:rsidR="00327E32" w:rsidRDefault="00327E32" w:rsidP="00327E32">
      <w:pPr>
        <w:pStyle w:val="Listenabsatz"/>
        <w:numPr>
          <w:ilvl w:val="0"/>
          <w:numId w:val="5"/>
        </w:numPr>
      </w:pPr>
      <w:r>
        <w:t>Jugendfeuerwehr macht Spaß.</w:t>
      </w:r>
    </w:p>
    <w:p w:rsidR="00327E32" w:rsidRDefault="00327E32" w:rsidP="00327E32">
      <w:pPr>
        <w:pStyle w:val="Listenabsatz"/>
        <w:numPr>
          <w:ilvl w:val="0"/>
          <w:numId w:val="5"/>
        </w:numPr>
      </w:pPr>
      <w:r>
        <w:t>Auch ihr könnt mitmachen. Sogar als Jugendliche: Mit 12 Jahren darf man einer Jugendfeuerwehr beitreten.</w:t>
      </w:r>
    </w:p>
    <w:p w:rsidR="004D03EE" w:rsidRDefault="004D03EE" w:rsidP="004D03EE"/>
    <w:p w:rsidR="004D03EE" w:rsidRPr="00706B08" w:rsidRDefault="00706B08">
      <w:pPr>
        <w:rPr>
          <w:b/>
        </w:rPr>
      </w:pPr>
      <w:r w:rsidRPr="00706B08">
        <w:rPr>
          <w:b/>
        </w:rPr>
        <w:t>Materialsammlung</w:t>
      </w:r>
    </w:p>
    <w:p w:rsidR="00706B08" w:rsidRDefault="007E191C" w:rsidP="00706B08">
      <w:pPr>
        <w:pStyle w:val="Listenabsatz"/>
        <w:numPr>
          <w:ilvl w:val="0"/>
          <w:numId w:val="2"/>
        </w:numPr>
      </w:pPr>
      <w:r w:rsidRPr="00576ED1">
        <w:t>Bilder von Warnfarben im Tierreich</w:t>
      </w:r>
      <w:r>
        <w:t xml:space="preserve"> (zu 4.a)</w:t>
      </w:r>
    </w:p>
    <w:p w:rsidR="00327E32" w:rsidRDefault="00327E32" w:rsidP="00327E32">
      <w:pPr>
        <w:pStyle w:val="Listenabsatz"/>
        <w:numPr>
          <w:ilvl w:val="0"/>
          <w:numId w:val="2"/>
        </w:numPr>
      </w:pPr>
      <w:r>
        <w:t>Bilder von Feuerwehrfahrzeugen, Blaulicht bei Nacht und Warnweste (zu 4.b)</w:t>
      </w:r>
    </w:p>
    <w:p w:rsidR="007E191C" w:rsidRDefault="007E191C" w:rsidP="00312AF5">
      <w:pPr>
        <w:pStyle w:val="Listenabsatz"/>
        <w:numPr>
          <w:ilvl w:val="0"/>
          <w:numId w:val="2"/>
        </w:numPr>
      </w:pPr>
      <w:r>
        <w:t xml:space="preserve">Zusammenstellung von </w:t>
      </w:r>
      <w:r w:rsidRPr="00576ED1">
        <w:t>System</w:t>
      </w:r>
      <w:r w:rsidR="00327E32">
        <w:t>-</w:t>
      </w:r>
      <w:r>
        <w:t>, Warn-</w:t>
      </w:r>
      <w:r w:rsidR="00327E32">
        <w:t xml:space="preserve">, </w:t>
      </w:r>
      <w:r>
        <w:t>Rettungs</w:t>
      </w:r>
      <w:r w:rsidR="00327E32">
        <w:t>-</w:t>
      </w:r>
      <w:bookmarkStart w:id="0" w:name="_GoBack"/>
      <w:bookmarkEnd w:id="0"/>
      <w:r>
        <w:t>, Brandschutzzeichen (zu 4.e.i)</w:t>
      </w:r>
    </w:p>
    <w:p w:rsidR="007E191C" w:rsidRDefault="007E191C" w:rsidP="007E191C">
      <w:pPr>
        <w:pStyle w:val="Listenabsatz"/>
        <w:numPr>
          <w:ilvl w:val="0"/>
          <w:numId w:val="2"/>
        </w:numPr>
      </w:pPr>
      <w:r>
        <w:t>Fluchtplan des jeweiligen Schulhauses (siehe Klassenzimmer)</w:t>
      </w:r>
    </w:p>
    <w:sectPr w:rsidR="007E19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16B7D"/>
    <w:multiLevelType w:val="hybridMultilevel"/>
    <w:tmpl w:val="BC62B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CAD720F"/>
    <w:multiLevelType w:val="hybridMultilevel"/>
    <w:tmpl w:val="81B0B6E8"/>
    <w:lvl w:ilvl="0" w:tplc="0407000F">
      <w:start w:val="1"/>
      <w:numFmt w:val="decimal"/>
      <w:lvlText w:val="%1."/>
      <w:lvlJc w:val="left"/>
      <w:pPr>
        <w:ind w:left="720" w:hanging="360"/>
      </w:pPr>
      <w:rPr>
        <w:rFonts w:hint="default"/>
      </w:rPr>
    </w:lvl>
    <w:lvl w:ilvl="1" w:tplc="09822958">
      <w:start w:val="1"/>
      <w:numFmt w:val="lowerLetter"/>
      <w:lvlText w:val="%2."/>
      <w:lvlJc w:val="left"/>
      <w:pPr>
        <w:ind w:left="1440" w:hanging="360"/>
      </w:pPr>
      <w:rPr>
        <w:rFonts w:hint="default"/>
      </w:rPr>
    </w:lvl>
    <w:lvl w:ilvl="2" w:tplc="04070019">
      <w:start w:val="1"/>
      <w:numFmt w:val="lowerLetter"/>
      <w:lvlText w:val="%3."/>
      <w:lvlJc w:val="left"/>
      <w:pPr>
        <w:ind w:left="2160" w:hanging="180"/>
      </w:pPr>
    </w:lvl>
    <w:lvl w:ilvl="3" w:tplc="0407001B">
      <w:start w:val="1"/>
      <w:numFmt w:val="lowerRoman"/>
      <w:lvlText w:val="%4."/>
      <w:lvlJc w:val="righ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E0057CE"/>
    <w:multiLevelType w:val="hybridMultilevel"/>
    <w:tmpl w:val="A088074A"/>
    <w:lvl w:ilvl="0" w:tplc="93163938">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A2E4FBE"/>
    <w:multiLevelType w:val="hybridMultilevel"/>
    <w:tmpl w:val="0644C668"/>
    <w:lvl w:ilvl="0" w:tplc="C5B2D354">
      <w:start w:val="1"/>
      <w:numFmt w:val="lowerLetter"/>
      <w:lvlText w:val="%1."/>
      <w:lvlJc w:val="left"/>
      <w:pPr>
        <w:ind w:left="144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6ED65828"/>
    <w:multiLevelType w:val="hybridMultilevel"/>
    <w:tmpl w:val="D5C0B062"/>
    <w:lvl w:ilvl="0" w:tplc="1DD24C6A">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EE"/>
    <w:rsid w:val="00097ED0"/>
    <w:rsid w:val="00312AF5"/>
    <w:rsid w:val="00327E32"/>
    <w:rsid w:val="004D03EE"/>
    <w:rsid w:val="00506E02"/>
    <w:rsid w:val="005649E6"/>
    <w:rsid w:val="00706B08"/>
    <w:rsid w:val="007E191C"/>
    <w:rsid w:val="00AA79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1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03EE"/>
    <w:pPr>
      <w:ind w:left="720"/>
      <w:contextualSpacing/>
    </w:pPr>
  </w:style>
  <w:style w:type="paragraph" w:styleId="KeinLeerraum">
    <w:name w:val="No Spacing"/>
    <w:uiPriority w:val="1"/>
    <w:qFormat/>
    <w:rsid w:val="00506E02"/>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7E191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E19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D03EE"/>
    <w:pPr>
      <w:ind w:left="720"/>
      <w:contextualSpacing/>
    </w:pPr>
  </w:style>
  <w:style w:type="paragraph" w:styleId="KeinLeerraum">
    <w:name w:val="No Spacing"/>
    <w:uiPriority w:val="1"/>
    <w:qFormat/>
    <w:rsid w:val="00506E02"/>
    <w:pPr>
      <w:spacing w:after="0" w:line="240" w:lineRule="auto"/>
    </w:pPr>
    <w:rPr>
      <w:rFonts w:ascii="Arial" w:hAnsi="Arial" w:cs="Arial"/>
    </w:rPr>
  </w:style>
  <w:style w:type="character" w:customStyle="1" w:styleId="berschrift1Zchn">
    <w:name w:val="Überschrift 1 Zchn"/>
    <w:basedOn w:val="Absatz-Standardschriftart"/>
    <w:link w:val="berschrift1"/>
    <w:uiPriority w:val="9"/>
    <w:rsid w:val="007E19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1535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Rauch Johanna</dc:creator>
  <cp:lastModifiedBy>Rauch Johanna</cp:lastModifiedBy>
  <cp:revision>6</cp:revision>
  <dcterms:created xsi:type="dcterms:W3CDTF">2018-04-23T10:56:00Z</dcterms:created>
  <dcterms:modified xsi:type="dcterms:W3CDTF">2018-05-30T11:11:00Z</dcterms:modified>
</cp:coreProperties>
</file>