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252697" w:rsidRPr="00F26F17" w:rsidRDefault="00252697" w:rsidP="00252697">
      <w:pPr>
        <w:ind w:right="425"/>
        <w:rPr>
          <w:rFonts w:cs="Arial"/>
          <w:noProof/>
        </w:rPr>
      </w:pPr>
    </w:p>
    <w:p w:rsidR="00433B27" w:rsidRPr="00F26F17" w:rsidRDefault="00433B27" w:rsidP="007A137C">
      <w:pPr>
        <w:pStyle w:val="berschrift1"/>
        <w:jc w:val="center"/>
        <w:rPr>
          <w:rFonts w:cs="Arial"/>
          <w:sz w:val="22"/>
          <w:szCs w:val="24"/>
        </w:rPr>
      </w:pPr>
    </w:p>
    <w:p w:rsidR="00F26F17" w:rsidRPr="00F26F17" w:rsidRDefault="00F26F17" w:rsidP="00F26F17">
      <w:pPr>
        <w:pStyle w:val="berschrift1"/>
        <w:jc w:val="center"/>
        <w:rPr>
          <w:rFonts w:cs="Arial"/>
          <w:szCs w:val="28"/>
        </w:rPr>
      </w:pPr>
      <w:bookmarkStart w:id="0" w:name="_GoBack"/>
      <w:r w:rsidRPr="00F26F17">
        <w:rPr>
          <w:rFonts w:cs="Arial"/>
          <w:szCs w:val="28"/>
        </w:rPr>
        <w:t>Werbung ist das „A“ und „O“ eines erfolgreichen Gründungsfestes</w:t>
      </w:r>
    </w:p>
    <w:p w:rsidR="00F26F17" w:rsidRPr="00F26F17" w:rsidRDefault="00F26F17" w:rsidP="00F26F17">
      <w:pPr>
        <w:rPr>
          <w:rFonts w:cs="Arial"/>
          <w:sz w:val="24"/>
          <w:szCs w:val="24"/>
        </w:rPr>
      </w:pP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Es sind zwei Muster von Handzetteln als Werbung beigelegt</w:t>
      </w: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Erfolgreich war die Werbung mit Handzetteln</w:t>
      </w: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Sie wurden bei Banken, Tankstellen und im näheren Umkreis als Hauswurfsendung verteilt</w:t>
      </w: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Handzettel wurden bei allen vorherigen Zeltpartys im größeren Umkreis verteilt</w:t>
      </w: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Wir hatten insgesamt 4000 Handzetteln gedruckt</w:t>
      </w:r>
    </w:p>
    <w:p w:rsidR="00F26F17" w:rsidRPr="00F26F17" w:rsidRDefault="00F26F17" w:rsidP="00F26F17">
      <w:pPr>
        <w:numPr>
          <w:ilvl w:val="12"/>
          <w:numId w:val="0"/>
        </w:numPr>
        <w:rPr>
          <w:rFonts w:cs="Arial"/>
          <w:sz w:val="24"/>
          <w:szCs w:val="24"/>
        </w:rPr>
      </w:pPr>
    </w:p>
    <w:p w:rsidR="00F26F17" w:rsidRPr="00F26F17" w:rsidRDefault="00F26F17" w:rsidP="00F26F17">
      <w:pPr>
        <w:pStyle w:val="berschrift2"/>
        <w:numPr>
          <w:ilvl w:val="12"/>
          <w:numId w:val="0"/>
        </w:numPr>
        <w:rPr>
          <w:rFonts w:cs="Arial"/>
          <w:b/>
          <w:color w:val="auto"/>
          <w:sz w:val="24"/>
          <w:szCs w:val="24"/>
        </w:rPr>
      </w:pPr>
      <w:r w:rsidRPr="00F26F17">
        <w:rPr>
          <w:rFonts w:cs="Arial"/>
          <w:b/>
          <w:color w:val="auto"/>
          <w:sz w:val="24"/>
          <w:szCs w:val="24"/>
        </w:rPr>
        <w:t>Plakatwerbung</w:t>
      </w:r>
    </w:p>
    <w:p w:rsidR="00F26F17" w:rsidRPr="00F26F17" w:rsidRDefault="00F26F17" w:rsidP="00F26F17">
      <w:pPr>
        <w:numPr>
          <w:ilvl w:val="12"/>
          <w:numId w:val="0"/>
        </w:numPr>
        <w:rPr>
          <w:rFonts w:cs="Arial"/>
          <w:sz w:val="24"/>
          <w:szCs w:val="24"/>
        </w:rPr>
      </w:pPr>
    </w:p>
    <w:p w:rsidR="00F26F17" w:rsidRPr="00F26F17" w:rsidRDefault="00F26F17" w:rsidP="00F26F17">
      <w:pPr>
        <w:numPr>
          <w:ilvl w:val="0"/>
          <w:numId w:val="15"/>
        </w:numPr>
        <w:tabs>
          <w:tab w:val="left" w:pos="360"/>
        </w:tabs>
        <w:spacing w:before="120" w:after="120"/>
        <w:rPr>
          <w:rFonts w:cs="Arial"/>
          <w:sz w:val="24"/>
          <w:szCs w:val="24"/>
        </w:rPr>
      </w:pPr>
      <w:r>
        <w:rPr>
          <w:rFonts w:cs="Arial"/>
          <w:sz w:val="24"/>
          <w:szCs w:val="24"/>
        </w:rPr>
        <w:t>H</w:t>
      </w:r>
      <w:r w:rsidRPr="00F26F17">
        <w:rPr>
          <w:rFonts w:cs="Arial"/>
          <w:sz w:val="24"/>
          <w:szCs w:val="24"/>
        </w:rPr>
        <w:t xml:space="preserve">ier erhält man in der Regel von der Brauerei oder Musikkapellen Plakatvordrucke, auf denen man nur noch Veranstaltung und Datum eintragen </w:t>
      </w:r>
      <w:r w:rsidRPr="00F26F17">
        <w:rPr>
          <w:rFonts w:cs="Arial"/>
          <w:sz w:val="24"/>
          <w:szCs w:val="24"/>
        </w:rPr>
        <w:t>muss</w:t>
      </w:r>
      <w:r>
        <w:rPr>
          <w:rFonts w:cs="Arial"/>
          <w:sz w:val="24"/>
          <w:szCs w:val="24"/>
        </w:rPr>
        <w:t>.</w:t>
      </w:r>
    </w:p>
    <w:p w:rsidR="00F26F17" w:rsidRPr="00F26F17" w:rsidRDefault="00F26F17" w:rsidP="00F26F17">
      <w:pPr>
        <w:numPr>
          <w:ilvl w:val="0"/>
          <w:numId w:val="15"/>
        </w:numPr>
        <w:tabs>
          <w:tab w:val="left" w:pos="360"/>
        </w:tabs>
        <w:spacing w:before="120" w:after="120"/>
        <w:rPr>
          <w:rFonts w:cs="Arial"/>
          <w:sz w:val="24"/>
          <w:szCs w:val="24"/>
        </w:rPr>
      </w:pPr>
      <w:r w:rsidRPr="00F26F17">
        <w:rPr>
          <w:rFonts w:cs="Arial"/>
          <w:sz w:val="24"/>
          <w:szCs w:val="24"/>
        </w:rPr>
        <w:t>In der Regel soll ein Plakat über den gesamten Festablauf entworfen werden</w:t>
      </w:r>
      <w:r>
        <w:rPr>
          <w:rFonts w:cs="Arial"/>
          <w:sz w:val="24"/>
          <w:szCs w:val="24"/>
        </w:rPr>
        <w:t>.</w:t>
      </w:r>
    </w:p>
    <w:p w:rsidR="00F26F17" w:rsidRPr="00F26F17" w:rsidRDefault="00F26F17" w:rsidP="00F26F17">
      <w:pPr>
        <w:numPr>
          <w:ilvl w:val="0"/>
          <w:numId w:val="15"/>
        </w:numPr>
        <w:tabs>
          <w:tab w:val="left" w:pos="360"/>
        </w:tabs>
        <w:spacing w:before="120" w:after="120"/>
        <w:rPr>
          <w:rFonts w:cs="Arial"/>
          <w:sz w:val="24"/>
          <w:szCs w:val="24"/>
        </w:rPr>
      </w:pPr>
      <w:r w:rsidRPr="00F26F17">
        <w:rPr>
          <w:rFonts w:cs="Arial"/>
          <w:sz w:val="24"/>
          <w:szCs w:val="24"/>
        </w:rPr>
        <w:t>Ferner kann für besondere Tage, wie Zeltparty oder Showabend mit einer Stimmungskapelle ein extra Plakat erstellt werden. Auch hier haben die Showkapellen in der Regel vorgefertigte Plakate, wo nur noch ein Aufkleber mit Ort und Datum anzubringen ist</w:t>
      </w:r>
      <w:r>
        <w:rPr>
          <w:rFonts w:cs="Arial"/>
          <w:sz w:val="24"/>
          <w:szCs w:val="24"/>
        </w:rPr>
        <w:t>.</w:t>
      </w:r>
    </w:p>
    <w:p w:rsidR="00F26F17" w:rsidRPr="00F26F17" w:rsidRDefault="00F26F17" w:rsidP="00F26F17">
      <w:pPr>
        <w:numPr>
          <w:ilvl w:val="0"/>
          <w:numId w:val="15"/>
        </w:numPr>
        <w:tabs>
          <w:tab w:val="left" w:pos="360"/>
        </w:tabs>
        <w:spacing w:before="120" w:after="120"/>
        <w:rPr>
          <w:rFonts w:cs="Arial"/>
          <w:sz w:val="24"/>
          <w:szCs w:val="24"/>
        </w:rPr>
      </w:pPr>
      <w:r w:rsidRPr="00F26F17">
        <w:rPr>
          <w:rFonts w:cs="Arial"/>
          <w:sz w:val="24"/>
          <w:szCs w:val="24"/>
        </w:rPr>
        <w:t>Werbewirksam ist die Anbringung der Plakate an stark befahrenen Straßen die Straßenlaternen</w:t>
      </w:r>
      <w:r>
        <w:rPr>
          <w:rFonts w:cs="Arial"/>
          <w:sz w:val="24"/>
          <w:szCs w:val="24"/>
        </w:rPr>
        <w:t>.</w:t>
      </w:r>
    </w:p>
    <w:p w:rsidR="00F26F17" w:rsidRPr="00F26F17" w:rsidRDefault="00F26F17" w:rsidP="00F26F17">
      <w:pPr>
        <w:numPr>
          <w:ilvl w:val="0"/>
          <w:numId w:val="15"/>
        </w:numPr>
        <w:tabs>
          <w:tab w:val="left" w:pos="360"/>
        </w:tabs>
        <w:spacing w:before="120" w:after="120"/>
        <w:rPr>
          <w:rFonts w:cs="Arial"/>
          <w:sz w:val="24"/>
          <w:szCs w:val="24"/>
        </w:rPr>
      </w:pPr>
      <w:r w:rsidRPr="00F26F17">
        <w:rPr>
          <w:rFonts w:cs="Arial"/>
          <w:sz w:val="24"/>
          <w:szCs w:val="24"/>
        </w:rPr>
        <w:t>Hier ist aber eine Genehmigung des jeweiligen Straßenbaulastträgers einzuholen. Entweder die Gemeinde, Landkreis oder Staat, je nach dem auf welcher Straße die Plakate angebracht werden sollen. Diese Genehmigung ist aber in der Regel ohne Kosten und sehr unbürokratisch zu bekommen.</w:t>
      </w:r>
    </w:p>
    <w:p w:rsidR="00F26F17" w:rsidRPr="00F26F17" w:rsidRDefault="00F26F17" w:rsidP="00F26F17">
      <w:pPr>
        <w:numPr>
          <w:ilvl w:val="12"/>
          <w:numId w:val="0"/>
        </w:numPr>
        <w:rPr>
          <w:rFonts w:cs="Arial"/>
          <w:sz w:val="24"/>
          <w:szCs w:val="24"/>
        </w:rPr>
      </w:pPr>
    </w:p>
    <w:p w:rsidR="00F26F17" w:rsidRPr="00F26F17" w:rsidRDefault="00F26F17" w:rsidP="00F26F17">
      <w:pPr>
        <w:numPr>
          <w:ilvl w:val="12"/>
          <w:numId w:val="0"/>
        </w:numPr>
        <w:rPr>
          <w:rFonts w:cs="Arial"/>
          <w:sz w:val="24"/>
          <w:szCs w:val="24"/>
        </w:rPr>
      </w:pPr>
    </w:p>
    <w:p w:rsidR="00F26F17" w:rsidRPr="00F26F17" w:rsidRDefault="00F26F17" w:rsidP="00F26F17">
      <w:pPr>
        <w:pStyle w:val="berschrift2"/>
        <w:numPr>
          <w:ilvl w:val="12"/>
          <w:numId w:val="0"/>
        </w:numPr>
        <w:rPr>
          <w:rFonts w:cs="Arial"/>
          <w:b/>
          <w:color w:val="auto"/>
          <w:sz w:val="24"/>
          <w:szCs w:val="24"/>
        </w:rPr>
      </w:pPr>
      <w:r w:rsidRPr="00F26F17">
        <w:rPr>
          <w:rFonts w:cs="Arial"/>
          <w:b/>
          <w:color w:val="auto"/>
          <w:sz w:val="24"/>
          <w:szCs w:val="24"/>
        </w:rPr>
        <w:t>Werbung in der örtlichen bzw. überörtlichen Zeitung</w:t>
      </w:r>
    </w:p>
    <w:p w:rsidR="00F26F17" w:rsidRPr="00F26F17" w:rsidRDefault="00F26F17" w:rsidP="00F26F17">
      <w:pPr>
        <w:numPr>
          <w:ilvl w:val="12"/>
          <w:numId w:val="0"/>
        </w:numPr>
        <w:rPr>
          <w:rFonts w:cs="Arial"/>
          <w:sz w:val="24"/>
          <w:szCs w:val="24"/>
        </w:rPr>
      </w:pP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In der örtlichen Presse kann man bestimmte Vorberichte veröffentlichen, die im Vorfeld immer wieder auf das anstehende Gründungsfest hinweisen</w:t>
      </w:r>
      <w:r>
        <w:rPr>
          <w:rFonts w:cs="Arial"/>
          <w:sz w:val="24"/>
          <w:szCs w:val="24"/>
        </w:rPr>
        <w:t>.</w:t>
      </w:r>
    </w:p>
    <w:p w:rsidR="00F26F17" w:rsidRPr="00F26F17" w:rsidRDefault="00F26F17" w:rsidP="00F26F17">
      <w:pPr>
        <w:numPr>
          <w:ilvl w:val="0"/>
          <w:numId w:val="15"/>
        </w:numPr>
        <w:tabs>
          <w:tab w:val="left" w:pos="360"/>
        </w:tabs>
        <w:spacing w:before="120" w:after="120"/>
        <w:ind w:left="357" w:hanging="357"/>
        <w:rPr>
          <w:rFonts w:cs="Arial"/>
          <w:sz w:val="24"/>
          <w:szCs w:val="24"/>
        </w:rPr>
      </w:pPr>
      <w:r w:rsidRPr="00F26F17">
        <w:rPr>
          <w:rFonts w:cs="Arial"/>
          <w:sz w:val="24"/>
          <w:szCs w:val="24"/>
        </w:rPr>
        <w:t xml:space="preserve">An den </w:t>
      </w:r>
      <w:proofErr w:type="spellStart"/>
      <w:r w:rsidRPr="00F26F17">
        <w:rPr>
          <w:rFonts w:cs="Arial"/>
          <w:sz w:val="24"/>
          <w:szCs w:val="24"/>
        </w:rPr>
        <w:t>Inseratkosten</w:t>
      </w:r>
      <w:proofErr w:type="spellEnd"/>
      <w:r w:rsidRPr="00F26F17">
        <w:rPr>
          <w:rFonts w:cs="Arial"/>
          <w:sz w:val="24"/>
          <w:szCs w:val="24"/>
        </w:rPr>
        <w:t xml:space="preserve"> sollte sich die Brauerei bzw. verschiedene Lieferanten beteiligen, damit diese Kosten für den Verein neutral bleiben</w:t>
      </w:r>
      <w:r>
        <w:rPr>
          <w:rFonts w:cs="Arial"/>
          <w:sz w:val="24"/>
          <w:szCs w:val="24"/>
        </w:rPr>
        <w:t>.</w:t>
      </w:r>
    </w:p>
    <w:bookmarkEnd w:id="0"/>
    <w:p w:rsidR="00252697" w:rsidRPr="004C6E50" w:rsidRDefault="00252697" w:rsidP="00F26F17">
      <w:pPr>
        <w:pStyle w:val="Titel"/>
        <w:rPr>
          <w:rFonts w:cs="Arial"/>
          <w:sz w:val="22"/>
          <w:szCs w:val="24"/>
        </w:rPr>
      </w:pPr>
    </w:p>
    <w:sectPr w:rsidR="00252697" w:rsidRPr="004C6E50"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2D14B89"/>
    <w:multiLevelType w:val="multilevel"/>
    <w:tmpl w:val="1D4EB2F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FA641E"/>
    <w:multiLevelType w:val="multilevel"/>
    <w:tmpl w:val="3F82EE3E"/>
    <w:lvl w:ilvl="0">
      <w:numFmt w:val="none"/>
      <w:lvlText w:val="-"/>
      <w:legacy w:legacy="1" w:legacySpace="120" w:legacyIndent="360"/>
      <w:lvlJc w:val="left"/>
      <w:pPr>
        <w:ind w:left="360" w:hanging="360"/>
      </w:pPr>
      <w:rPr>
        <w:sz w:val="36"/>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E53652"/>
    <w:multiLevelType w:val="hybridMultilevel"/>
    <w:tmpl w:val="4DDA10FE"/>
    <w:lvl w:ilvl="0" w:tplc="629EA742">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1"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B3542C"/>
    <w:multiLevelType w:val="hybridMultilevel"/>
    <w:tmpl w:val="DDCEDFCE"/>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8E59AC"/>
    <w:multiLevelType w:val="singleLevel"/>
    <w:tmpl w:val="A58ED384"/>
    <w:lvl w:ilvl="0">
      <w:start w:val="1"/>
      <w:numFmt w:val="decimal"/>
      <w:lvlText w:val="%1."/>
      <w:legacy w:legacy="1" w:legacySpace="120" w:legacyIndent="360"/>
      <w:lvlJc w:val="left"/>
      <w:pPr>
        <w:ind w:left="360" w:hanging="360"/>
      </w:pPr>
    </w:lvl>
  </w:abstractNum>
  <w:abstractNum w:abstractNumId="18"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4856AA7"/>
    <w:multiLevelType w:val="hybridMultilevel"/>
    <w:tmpl w:val="AFC821B2"/>
    <w:lvl w:ilvl="0" w:tplc="EF94B9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DD4890"/>
    <w:multiLevelType w:val="hybridMultilevel"/>
    <w:tmpl w:val="101C580E"/>
    <w:lvl w:ilvl="0" w:tplc="04070003">
      <w:start w:val="1"/>
      <w:numFmt w:val="bullet"/>
      <w:lvlText w:val="o"/>
      <w:lvlJc w:val="left"/>
      <w:pPr>
        <w:ind w:left="360" w:hanging="360"/>
      </w:pPr>
      <w:rPr>
        <w:rFonts w:ascii="Courier New" w:hAnsi="Courier New" w:cs="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pPr>
          <w:ind w:left="360" w:hanging="360"/>
        </w:pPr>
      </w:lvl>
    </w:lvlOverride>
  </w:num>
  <w:num w:numId="2">
    <w:abstractNumId w:val="11"/>
  </w:num>
  <w:num w:numId="3">
    <w:abstractNumId w:val="7"/>
  </w:num>
  <w:num w:numId="4">
    <w:abstractNumId w:val="13"/>
  </w:num>
  <w:num w:numId="5">
    <w:abstractNumId w:val="6"/>
  </w:num>
  <w:num w:numId="6">
    <w:abstractNumId w:val="22"/>
  </w:num>
  <w:num w:numId="7">
    <w:abstractNumId w:val="14"/>
  </w:num>
  <w:num w:numId="8">
    <w:abstractNumId w:val="16"/>
  </w:num>
  <w:num w:numId="9">
    <w:abstractNumId w:val="3"/>
  </w:num>
  <w:num w:numId="10">
    <w:abstractNumId w:val="12"/>
  </w:num>
  <w:num w:numId="11">
    <w:abstractNumId w:val="2"/>
  </w:num>
  <w:num w:numId="12">
    <w:abstractNumId w:val="19"/>
  </w:num>
  <w:num w:numId="13">
    <w:abstractNumId w:val="10"/>
  </w:num>
  <w:num w:numId="14">
    <w:abstractNumId w:val="18"/>
  </w:num>
  <w:num w:numId="15">
    <w:abstractNumId w:val="0"/>
    <w:lvlOverride w:ilvl="0">
      <w:lvl w:ilvl="0">
        <w:numFmt w:val="bullet"/>
        <w:lvlText w:val="-"/>
        <w:legacy w:legacy="1" w:legacySpace="120" w:legacyIndent="360"/>
        <w:lvlJc w:val="left"/>
        <w:pPr>
          <w:ind w:left="360" w:hanging="360"/>
        </w:pPr>
      </w:lvl>
    </w:lvlOverride>
  </w:num>
  <w:num w:numId="16">
    <w:abstractNumId w:val="21"/>
  </w:num>
  <w:num w:numId="17">
    <w:abstractNumId w:val="9"/>
  </w:num>
  <w:num w:numId="18">
    <w:abstractNumId w:val="4"/>
  </w:num>
  <w:num w:numId="19">
    <w:abstractNumId w:val="0"/>
    <w:lvlOverride w:ilvl="0">
      <w:lvl w:ilvl="0">
        <w:numFmt w:val="bullet"/>
        <w:lvlText w:val="-"/>
        <w:legacy w:legacy="1" w:legacySpace="120" w:legacyIndent="360"/>
        <w:lvlJc w:val="left"/>
        <w:pPr>
          <w:ind w:left="360" w:hanging="360"/>
        </w:pPr>
      </w:lvl>
    </w:lvlOverride>
  </w:num>
  <w:num w:numId="20">
    <w:abstractNumId w:val="23"/>
  </w:num>
  <w:num w:numId="21">
    <w:abstractNumId w:val="17"/>
  </w:num>
  <w:num w:numId="22">
    <w:abstractNumId w:val="8"/>
  </w:num>
  <w:num w:numId="23">
    <w:abstractNumId w:val="1"/>
  </w:num>
  <w:num w:numId="24">
    <w:abstractNumId w:val="20"/>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240872"/>
    <w:rsid w:val="00252697"/>
    <w:rsid w:val="00433B27"/>
    <w:rsid w:val="004763B8"/>
    <w:rsid w:val="004C6E50"/>
    <w:rsid w:val="0055262F"/>
    <w:rsid w:val="005D16DC"/>
    <w:rsid w:val="005D618A"/>
    <w:rsid w:val="006207DF"/>
    <w:rsid w:val="00632292"/>
    <w:rsid w:val="007A137C"/>
    <w:rsid w:val="00807F3C"/>
    <w:rsid w:val="00875C71"/>
    <w:rsid w:val="008A38EE"/>
    <w:rsid w:val="008E5F61"/>
    <w:rsid w:val="00901BED"/>
    <w:rsid w:val="0093039A"/>
    <w:rsid w:val="0093449C"/>
    <w:rsid w:val="0095008E"/>
    <w:rsid w:val="00950227"/>
    <w:rsid w:val="00955A5C"/>
    <w:rsid w:val="009D7D57"/>
    <w:rsid w:val="00A5436E"/>
    <w:rsid w:val="00AD6476"/>
    <w:rsid w:val="00B00016"/>
    <w:rsid w:val="00CA6F1B"/>
    <w:rsid w:val="00D9782B"/>
    <w:rsid w:val="00E864EE"/>
    <w:rsid w:val="00EF7799"/>
    <w:rsid w:val="00F26F17"/>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5D7F545C"/>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 w:type="paragraph" w:customStyle="1" w:styleId="Textkrper24">
    <w:name w:val="Textkörper 24"/>
    <w:basedOn w:val="Standard"/>
    <w:rsid w:val="008E5F61"/>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1</Pages>
  <Words>234</Words>
  <Characters>1353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2019-01-29T10:08:00Z</dcterms:created>
  <dcterms:modified xsi:type="dcterms:W3CDTF">2019-01-29T10:08:00Z</dcterms:modified>
</cp:coreProperties>
</file>