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3C" w:rsidRPr="00474E3C" w:rsidRDefault="00474E3C" w:rsidP="00474E3C">
      <w:pPr>
        <w:pStyle w:val="Textkrper3"/>
        <w:spacing w:line="360" w:lineRule="auto"/>
        <w:ind w:right="496"/>
        <w:jc w:val="both"/>
        <w:rPr>
          <w:rFonts w:asciiTheme="minorHAnsi" w:hAnsiTheme="minorHAnsi" w:cs="Arial"/>
          <w:b/>
          <w:sz w:val="28"/>
          <w:szCs w:val="20"/>
        </w:rPr>
      </w:pPr>
      <w:r w:rsidRPr="00474E3C">
        <w:rPr>
          <w:rFonts w:asciiTheme="minorHAnsi" w:hAnsiTheme="minorHAnsi" w:cs="Arial"/>
          <w:b/>
          <w:sz w:val="28"/>
          <w:szCs w:val="20"/>
        </w:rPr>
        <w:t>Was wür</w:t>
      </w:r>
      <w:bookmarkStart w:id="0" w:name="_GoBack"/>
      <w:bookmarkEnd w:id="0"/>
      <w:r w:rsidRPr="00474E3C">
        <w:rPr>
          <w:rFonts w:asciiTheme="minorHAnsi" w:hAnsiTheme="minorHAnsi" w:cs="Arial"/>
          <w:b/>
          <w:sz w:val="28"/>
          <w:szCs w:val="20"/>
        </w:rPr>
        <w:t>de uns eine Berufsfeuerwehr bayernweit kosten?</w:t>
      </w:r>
    </w:p>
    <w:p w:rsidR="00474E3C" w:rsidRPr="00474E3C" w:rsidRDefault="00474E3C" w:rsidP="00474E3C">
      <w:pPr>
        <w:pStyle w:val="Textkrper3"/>
        <w:spacing w:line="360" w:lineRule="auto"/>
        <w:ind w:right="496"/>
        <w:jc w:val="both"/>
        <w:rPr>
          <w:rFonts w:asciiTheme="minorHAnsi" w:hAnsiTheme="minorHAnsi" w:cs="Arial"/>
          <w:sz w:val="22"/>
          <w:szCs w:val="20"/>
        </w:rPr>
      </w:pPr>
    </w:p>
    <w:p w:rsidR="00474E3C" w:rsidRPr="00474E3C" w:rsidRDefault="00474E3C" w:rsidP="00474E3C">
      <w:pPr>
        <w:pStyle w:val="Textkrper3"/>
        <w:spacing w:line="360" w:lineRule="auto"/>
        <w:ind w:right="496"/>
        <w:jc w:val="both"/>
        <w:rPr>
          <w:rFonts w:asciiTheme="minorHAnsi" w:hAnsiTheme="minorHAnsi" w:cs="Arial"/>
          <w:sz w:val="22"/>
          <w:szCs w:val="20"/>
        </w:rPr>
      </w:pPr>
      <w:r w:rsidRPr="00474E3C">
        <w:rPr>
          <w:rFonts w:asciiTheme="minorHAnsi" w:hAnsiTheme="minorHAnsi" w:cs="Arial"/>
          <w:sz w:val="22"/>
          <w:szCs w:val="20"/>
        </w:rPr>
        <w:t xml:space="preserve">Die Bertelsmann Stiftung hat im Frühjahr 2015 eine Prognose zur Bevölkerungsentwicklung veröffentlicht. </w:t>
      </w:r>
    </w:p>
    <w:p w:rsidR="00474E3C" w:rsidRPr="00474E3C" w:rsidRDefault="00474E3C" w:rsidP="00474E3C">
      <w:pPr>
        <w:pStyle w:val="Default"/>
        <w:spacing w:line="360" w:lineRule="auto"/>
        <w:ind w:right="567"/>
        <w:jc w:val="both"/>
        <w:rPr>
          <w:rFonts w:asciiTheme="minorHAnsi" w:hAnsiTheme="minorHAnsi"/>
          <w:color w:val="auto"/>
          <w:sz w:val="22"/>
          <w:szCs w:val="20"/>
        </w:rPr>
      </w:pPr>
      <w:r w:rsidRPr="00474E3C">
        <w:rPr>
          <w:rFonts w:asciiTheme="minorHAnsi" w:hAnsiTheme="minorHAnsi"/>
          <w:sz w:val="22"/>
          <w:szCs w:val="20"/>
        </w:rPr>
        <w:t>Das Durchschnittsalter wird deutlich ansteigen, d</w:t>
      </w:r>
      <w:r w:rsidRPr="00474E3C">
        <w:rPr>
          <w:rFonts w:asciiTheme="minorHAnsi" w:hAnsiTheme="minorHAnsi"/>
          <w:color w:val="auto"/>
          <w:sz w:val="22"/>
          <w:szCs w:val="20"/>
        </w:rPr>
        <w:t xml:space="preserve">ie Zahl der jungen Menschen wird abnehmen, die private und berufliche Mobilität dagegen weiter zunehmen. Faktoren wie Familie und veränderte Rahmenbedingungen am Arbeitsplatz erleichtern den Weg zur Feuerwehr in der Zukunft daher sicherlich nicht. </w:t>
      </w:r>
    </w:p>
    <w:p w:rsidR="00474E3C" w:rsidRPr="00474E3C" w:rsidRDefault="00474E3C" w:rsidP="00474E3C">
      <w:pPr>
        <w:pStyle w:val="Textkrper3"/>
        <w:spacing w:line="360" w:lineRule="auto"/>
        <w:ind w:right="567"/>
        <w:jc w:val="both"/>
        <w:rPr>
          <w:rFonts w:asciiTheme="minorHAnsi" w:hAnsiTheme="minorHAnsi" w:cs="Arial"/>
          <w:sz w:val="22"/>
          <w:szCs w:val="20"/>
        </w:rPr>
      </w:pPr>
    </w:p>
    <w:p w:rsidR="00474E3C" w:rsidRPr="00474E3C" w:rsidRDefault="00474E3C" w:rsidP="00474E3C">
      <w:pPr>
        <w:pStyle w:val="Textkrper3"/>
        <w:spacing w:line="360" w:lineRule="auto"/>
        <w:ind w:right="567"/>
        <w:jc w:val="both"/>
        <w:rPr>
          <w:rFonts w:asciiTheme="minorHAnsi" w:hAnsiTheme="minorHAnsi" w:cs="Arial"/>
          <w:sz w:val="22"/>
          <w:szCs w:val="20"/>
        </w:rPr>
      </w:pPr>
      <w:r w:rsidRPr="00474E3C">
        <w:rPr>
          <w:rFonts w:asciiTheme="minorHAnsi" w:hAnsiTheme="minorHAnsi" w:cs="Arial"/>
          <w:sz w:val="22"/>
          <w:szCs w:val="20"/>
        </w:rPr>
        <w:t>Gefragt ist dringender denn je die langfristige Sicherung des überwiegend ehrenamtlich getragenen Feuerwehrdienstes.</w:t>
      </w:r>
      <w:r w:rsidRPr="00474E3C">
        <w:rPr>
          <w:rFonts w:asciiTheme="minorHAnsi" w:hAnsiTheme="minorHAnsi" w:cs="Arial"/>
          <w:sz w:val="22"/>
          <w:szCs w:val="20"/>
        </w:rPr>
        <w:t xml:space="preserve"> </w:t>
      </w:r>
      <w:r w:rsidRPr="00474E3C">
        <w:rPr>
          <w:rFonts w:asciiTheme="minorHAnsi" w:hAnsiTheme="minorHAnsi" w:cs="Arial"/>
          <w:sz w:val="22"/>
          <w:szCs w:val="20"/>
        </w:rPr>
        <w:t>Wenn immer weniger Menschen zum Feuerwehrdienst bereit wären, müssten die Bürger/Bürgerinnen wie auch unsere Unternehmer und damit Arbeitgeber entweder deutlich spürbare Abstriche bei der hohen Qualität der Feuerwehrarbeit machen oder eine hauptamtliche Aufgabenerfüllung finanzieren.</w:t>
      </w:r>
    </w:p>
    <w:p w:rsidR="00474E3C" w:rsidRPr="00474E3C" w:rsidRDefault="00474E3C" w:rsidP="00474E3C">
      <w:pPr>
        <w:spacing w:line="360" w:lineRule="auto"/>
        <w:ind w:right="496"/>
        <w:jc w:val="both"/>
        <w:rPr>
          <w:rFonts w:asciiTheme="minorHAnsi" w:hAnsiTheme="minorHAnsi" w:cs="Arial"/>
          <w:bCs/>
          <w:szCs w:val="20"/>
        </w:rPr>
      </w:pPr>
    </w:p>
    <w:p w:rsidR="00474E3C" w:rsidRPr="00474E3C" w:rsidRDefault="00474E3C" w:rsidP="00474E3C">
      <w:pPr>
        <w:spacing w:line="360" w:lineRule="auto"/>
        <w:ind w:right="496"/>
        <w:jc w:val="both"/>
        <w:rPr>
          <w:rFonts w:asciiTheme="minorHAnsi" w:hAnsiTheme="minorHAnsi" w:cs="Arial"/>
          <w:bCs/>
          <w:szCs w:val="20"/>
        </w:rPr>
      </w:pPr>
      <w:r w:rsidRPr="00474E3C">
        <w:rPr>
          <w:rFonts w:asciiTheme="minorHAnsi" w:hAnsiTheme="minorHAnsi" w:cs="Arial"/>
          <w:bCs/>
          <w:szCs w:val="20"/>
        </w:rPr>
        <w:t>Wie aber wäre es ohne Freiwillige Feuerwehr in einem durchschnittlichen bayerischen Landkreis mit ca. 1.000 km² und rund 120.000 Einwohnern?</w:t>
      </w:r>
    </w:p>
    <w:p w:rsidR="00474E3C" w:rsidRPr="00474E3C" w:rsidRDefault="00474E3C" w:rsidP="00474E3C">
      <w:pPr>
        <w:spacing w:line="360" w:lineRule="auto"/>
        <w:ind w:right="496"/>
        <w:jc w:val="both"/>
        <w:rPr>
          <w:rFonts w:asciiTheme="minorHAnsi" w:hAnsiTheme="minorHAnsi" w:cs="Arial"/>
          <w:szCs w:val="20"/>
        </w:rPr>
      </w:pPr>
    </w:p>
    <w:p w:rsidR="00474E3C" w:rsidRPr="00474E3C" w:rsidRDefault="00474E3C" w:rsidP="00474E3C">
      <w:pPr>
        <w:spacing w:line="360" w:lineRule="auto"/>
        <w:ind w:right="496"/>
        <w:jc w:val="both"/>
        <w:rPr>
          <w:rFonts w:asciiTheme="minorHAnsi" w:hAnsiTheme="minorHAnsi" w:cs="Arial"/>
          <w:szCs w:val="20"/>
        </w:rPr>
      </w:pPr>
      <w:r w:rsidRPr="00474E3C">
        <w:rPr>
          <w:rFonts w:asciiTheme="minorHAnsi" w:hAnsiTheme="minorHAnsi" w:cs="Arial"/>
          <w:szCs w:val="20"/>
        </w:rPr>
        <w:t>Um die Hilfsfrist garantieren zu können müssten run</w:t>
      </w:r>
      <w:r w:rsidRPr="00474E3C">
        <w:rPr>
          <w:rFonts w:asciiTheme="minorHAnsi" w:hAnsiTheme="minorHAnsi" w:cs="Arial"/>
          <w:szCs w:val="20"/>
        </w:rPr>
        <w:t xml:space="preserve">d </w:t>
      </w:r>
      <w:r w:rsidRPr="00474E3C">
        <w:rPr>
          <w:rFonts w:asciiTheme="minorHAnsi" w:hAnsiTheme="minorHAnsi" w:cs="Arial"/>
          <w:szCs w:val="20"/>
        </w:rPr>
        <w:t>6 Feuerwachen in dem aufgeführten Beispiel vorgehalten werden.</w:t>
      </w:r>
      <w:r w:rsidRPr="00474E3C">
        <w:rPr>
          <w:rFonts w:asciiTheme="minorHAnsi" w:hAnsiTheme="minorHAnsi" w:cs="Arial"/>
          <w:szCs w:val="20"/>
        </w:rPr>
        <w:t xml:space="preserve"> </w:t>
      </w:r>
      <w:r w:rsidRPr="00474E3C">
        <w:rPr>
          <w:rFonts w:asciiTheme="minorHAnsi" w:hAnsiTheme="minorHAnsi" w:cs="Arial"/>
          <w:szCs w:val="20"/>
        </w:rPr>
        <w:t>Im Dreischichtbetrieb bedeutet dies den Faktor 5 beim Personal.</w:t>
      </w:r>
    </w:p>
    <w:p w:rsidR="00474E3C" w:rsidRPr="00474E3C" w:rsidRDefault="00474E3C" w:rsidP="00474E3C">
      <w:pPr>
        <w:spacing w:line="360" w:lineRule="auto"/>
        <w:ind w:right="496"/>
        <w:jc w:val="both"/>
        <w:rPr>
          <w:rFonts w:asciiTheme="minorHAnsi" w:hAnsiTheme="minorHAnsi" w:cs="Arial"/>
          <w:szCs w:val="20"/>
        </w:rPr>
      </w:pPr>
    </w:p>
    <w:p w:rsidR="00474E3C" w:rsidRPr="00474E3C" w:rsidRDefault="00474E3C" w:rsidP="00474E3C">
      <w:pPr>
        <w:spacing w:line="360" w:lineRule="auto"/>
        <w:ind w:right="496"/>
        <w:jc w:val="both"/>
        <w:rPr>
          <w:rFonts w:asciiTheme="minorHAnsi" w:hAnsiTheme="minorHAnsi" w:cs="Arial"/>
          <w:szCs w:val="20"/>
        </w:rPr>
      </w:pPr>
      <w:r w:rsidRPr="00474E3C">
        <w:rPr>
          <w:rFonts w:asciiTheme="minorHAnsi" w:hAnsiTheme="minorHAnsi" w:cs="Arial"/>
          <w:szCs w:val="20"/>
        </w:rPr>
        <w:t>Um in jeder Wache die Mindestbesetzung nur eines Löschzugs (21 Mann) rund um die Uhr garantieren zu können, wären hierfür insgesamt ca. 600 hauptamtliche erforderlich.</w:t>
      </w:r>
    </w:p>
    <w:p w:rsidR="00474E3C" w:rsidRPr="00474E3C" w:rsidRDefault="00474E3C" w:rsidP="00474E3C">
      <w:pPr>
        <w:spacing w:line="360" w:lineRule="auto"/>
        <w:ind w:right="496"/>
        <w:jc w:val="both"/>
        <w:rPr>
          <w:rFonts w:asciiTheme="minorHAnsi" w:hAnsiTheme="minorHAnsi" w:cs="Arial"/>
          <w:szCs w:val="20"/>
        </w:rPr>
      </w:pPr>
    </w:p>
    <w:p w:rsidR="00474E3C" w:rsidRPr="00474E3C" w:rsidRDefault="00474E3C" w:rsidP="00474E3C">
      <w:pPr>
        <w:spacing w:line="360" w:lineRule="auto"/>
        <w:ind w:right="496"/>
        <w:jc w:val="both"/>
        <w:rPr>
          <w:rFonts w:asciiTheme="minorHAnsi" w:hAnsiTheme="minorHAnsi" w:cs="Arial"/>
          <w:szCs w:val="20"/>
        </w:rPr>
      </w:pPr>
      <w:r w:rsidRPr="00474E3C">
        <w:rPr>
          <w:rFonts w:asciiTheme="minorHAnsi" w:hAnsiTheme="minorHAnsi" w:cs="Arial"/>
          <w:szCs w:val="20"/>
        </w:rPr>
        <w:t xml:space="preserve">Was allein Personalkosten, ausgehend von 60.000 Euro/Jahr </w:t>
      </w:r>
      <w:r w:rsidRPr="00474E3C">
        <w:rPr>
          <w:rFonts w:asciiTheme="minorHAnsi" w:hAnsiTheme="minorHAnsi" w:cs="Arial"/>
          <w:szCs w:val="20"/>
        </w:rPr>
        <w:t>Arbeitgeber brutto</w:t>
      </w:r>
      <w:r w:rsidRPr="00474E3C">
        <w:rPr>
          <w:rFonts w:asciiTheme="minorHAnsi" w:hAnsiTheme="minorHAnsi" w:cs="Arial"/>
          <w:szCs w:val="20"/>
        </w:rPr>
        <w:t xml:space="preserve"> pro Mann von </w:t>
      </w:r>
      <w:r w:rsidRPr="00474E3C">
        <w:rPr>
          <w:rFonts w:asciiTheme="minorHAnsi" w:hAnsiTheme="minorHAnsi" w:cs="Arial"/>
          <w:bCs/>
          <w:szCs w:val="20"/>
        </w:rPr>
        <w:t>jährl</w:t>
      </w:r>
      <w:r w:rsidRPr="00474E3C">
        <w:rPr>
          <w:rFonts w:asciiTheme="minorHAnsi" w:hAnsiTheme="minorHAnsi" w:cs="Arial"/>
          <w:bCs/>
          <w:szCs w:val="20"/>
        </w:rPr>
        <w:t>ich</w:t>
      </w:r>
      <w:r w:rsidRPr="00474E3C">
        <w:rPr>
          <w:rFonts w:asciiTheme="minorHAnsi" w:hAnsiTheme="minorHAnsi" w:cs="Arial"/>
          <w:bCs/>
          <w:szCs w:val="20"/>
        </w:rPr>
        <w:t xml:space="preserve"> min. 36 </w:t>
      </w:r>
      <w:r w:rsidRPr="00474E3C">
        <w:rPr>
          <w:rFonts w:asciiTheme="minorHAnsi" w:hAnsiTheme="minorHAnsi" w:cs="Arial"/>
          <w:bCs/>
          <w:szCs w:val="20"/>
        </w:rPr>
        <w:t>-</w:t>
      </w:r>
      <w:r w:rsidRPr="00474E3C">
        <w:rPr>
          <w:rFonts w:asciiTheme="minorHAnsi" w:hAnsiTheme="minorHAnsi" w:cs="Arial"/>
          <w:bCs/>
          <w:szCs w:val="20"/>
        </w:rPr>
        <w:t xml:space="preserve"> 40 Millionen €</w:t>
      </w:r>
      <w:r w:rsidRPr="00474E3C">
        <w:rPr>
          <w:rFonts w:asciiTheme="minorHAnsi" w:hAnsiTheme="minorHAnsi" w:cs="Arial"/>
          <w:szCs w:val="20"/>
        </w:rPr>
        <w:t xml:space="preserve"> für einen Durchschnittslandkreis bedeuten würde.</w:t>
      </w:r>
    </w:p>
    <w:p w:rsidR="00474E3C" w:rsidRPr="00474E3C" w:rsidRDefault="00474E3C" w:rsidP="00474E3C">
      <w:pPr>
        <w:spacing w:line="360" w:lineRule="auto"/>
        <w:ind w:right="496"/>
        <w:jc w:val="both"/>
        <w:rPr>
          <w:rFonts w:asciiTheme="minorHAnsi" w:hAnsiTheme="minorHAnsi" w:cs="Arial"/>
          <w:bCs/>
          <w:szCs w:val="20"/>
        </w:rPr>
      </w:pPr>
    </w:p>
    <w:p w:rsidR="00474E3C" w:rsidRPr="00474E3C" w:rsidRDefault="00474E3C" w:rsidP="00474E3C">
      <w:pPr>
        <w:spacing w:line="360" w:lineRule="auto"/>
        <w:ind w:right="496"/>
        <w:jc w:val="both"/>
        <w:rPr>
          <w:rFonts w:asciiTheme="minorHAnsi" w:hAnsiTheme="minorHAnsi" w:cs="Arial"/>
          <w:bCs/>
          <w:szCs w:val="20"/>
        </w:rPr>
      </w:pPr>
      <w:r w:rsidRPr="00474E3C">
        <w:rPr>
          <w:rFonts w:asciiTheme="minorHAnsi" w:hAnsiTheme="minorHAnsi" w:cs="Arial"/>
          <w:bCs/>
          <w:szCs w:val="20"/>
        </w:rPr>
        <w:t>Auf Bayern hochgerechnet bedeutet dies 4 Mrd. Euro im Jahr!!</w:t>
      </w:r>
    </w:p>
    <w:p w:rsidR="00FA59A8" w:rsidRPr="00474E3C" w:rsidRDefault="00FA59A8">
      <w:pPr>
        <w:rPr>
          <w:rFonts w:asciiTheme="minorHAnsi" w:hAnsiTheme="minorHAnsi"/>
          <w:sz w:val="24"/>
        </w:rPr>
      </w:pPr>
    </w:p>
    <w:sectPr w:rsidR="00FA59A8" w:rsidRPr="00474E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3C"/>
    <w:rsid w:val="00474E3C"/>
    <w:rsid w:val="00FA5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4E3C"/>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semiHidden/>
    <w:unhideWhenUsed/>
    <w:rsid w:val="00474E3C"/>
    <w:pPr>
      <w:spacing w:after="120"/>
    </w:pPr>
    <w:rPr>
      <w:rFonts w:ascii="Times New Roman" w:hAnsi="Times New Roman"/>
      <w:sz w:val="16"/>
      <w:szCs w:val="16"/>
    </w:rPr>
  </w:style>
  <w:style w:type="character" w:customStyle="1" w:styleId="Textkrper3Zchn">
    <w:name w:val="Textkörper 3 Zchn"/>
    <w:basedOn w:val="Absatz-Standardschriftart"/>
    <w:link w:val="Textkrper3"/>
    <w:uiPriority w:val="99"/>
    <w:semiHidden/>
    <w:rsid w:val="00474E3C"/>
    <w:rPr>
      <w:rFonts w:ascii="Times New Roman" w:hAnsi="Times New Roman" w:cs="Times New Roman"/>
      <w:sz w:val="16"/>
      <w:szCs w:val="16"/>
      <w:lang w:eastAsia="de-DE"/>
    </w:rPr>
  </w:style>
  <w:style w:type="paragraph" w:customStyle="1" w:styleId="Default">
    <w:name w:val="Default"/>
    <w:basedOn w:val="Standard"/>
    <w:rsid w:val="00474E3C"/>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4E3C"/>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semiHidden/>
    <w:unhideWhenUsed/>
    <w:rsid w:val="00474E3C"/>
    <w:pPr>
      <w:spacing w:after="120"/>
    </w:pPr>
    <w:rPr>
      <w:rFonts w:ascii="Times New Roman" w:hAnsi="Times New Roman"/>
      <w:sz w:val="16"/>
      <w:szCs w:val="16"/>
    </w:rPr>
  </w:style>
  <w:style w:type="character" w:customStyle="1" w:styleId="Textkrper3Zchn">
    <w:name w:val="Textkörper 3 Zchn"/>
    <w:basedOn w:val="Absatz-Standardschriftart"/>
    <w:link w:val="Textkrper3"/>
    <w:uiPriority w:val="99"/>
    <w:semiHidden/>
    <w:rsid w:val="00474E3C"/>
    <w:rPr>
      <w:rFonts w:ascii="Times New Roman" w:hAnsi="Times New Roman" w:cs="Times New Roman"/>
      <w:sz w:val="16"/>
      <w:szCs w:val="16"/>
      <w:lang w:eastAsia="de-DE"/>
    </w:rPr>
  </w:style>
  <w:style w:type="paragraph" w:customStyle="1" w:styleId="Default">
    <w:name w:val="Default"/>
    <w:basedOn w:val="Standard"/>
    <w:rsid w:val="00474E3C"/>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Rauch Johanna</cp:lastModifiedBy>
  <cp:revision>1</cp:revision>
  <dcterms:created xsi:type="dcterms:W3CDTF">2018-04-24T13:48:00Z</dcterms:created>
  <dcterms:modified xsi:type="dcterms:W3CDTF">2018-04-24T13:51:00Z</dcterms:modified>
</cp:coreProperties>
</file>