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37" w:rsidRDefault="00D84D37" w:rsidP="000B1C93">
      <w:pPr>
        <w:ind w:right="-4"/>
        <w:jc w:val="center"/>
        <w:rPr>
          <w:rFonts w:ascii="Frutiger Next Pro Light" w:hAnsi="Frutiger Next Pro Light"/>
          <w:sz w:val="20"/>
          <w:szCs w:val="20"/>
        </w:rPr>
      </w:pPr>
    </w:p>
    <w:p w:rsidR="000B1C93" w:rsidRPr="000B1C93" w:rsidRDefault="000B1C93" w:rsidP="000B1C93">
      <w:pPr>
        <w:spacing w:line="360" w:lineRule="auto"/>
        <w:jc w:val="center"/>
        <w:rPr>
          <w:rFonts w:ascii="Arial" w:eastAsia="Calibri" w:hAnsi="Arial" w:cs="Arial"/>
          <w:b/>
        </w:rPr>
      </w:pPr>
      <w:r w:rsidRPr="000B1C93">
        <w:rPr>
          <w:rFonts w:ascii="Arial" w:eastAsia="Calibri" w:hAnsi="Arial" w:cs="Arial"/>
          <w:b/>
        </w:rPr>
        <w:t>25. Landesverbandsversammlung</w:t>
      </w:r>
    </w:p>
    <w:p w:rsidR="000B1C93" w:rsidRPr="000B1C93" w:rsidRDefault="000B1C93" w:rsidP="000B1C93">
      <w:pPr>
        <w:spacing w:line="360" w:lineRule="auto"/>
        <w:jc w:val="center"/>
        <w:rPr>
          <w:rFonts w:ascii="Arial" w:eastAsia="Calibri" w:hAnsi="Arial" w:cs="Arial"/>
          <w:b/>
        </w:rPr>
      </w:pPr>
      <w:r w:rsidRPr="000B1C93">
        <w:rPr>
          <w:rFonts w:ascii="Arial" w:eastAsia="Calibri" w:hAnsi="Arial" w:cs="Arial"/>
          <w:b/>
        </w:rPr>
        <w:t>des Landesfeuerwehrverbandes Bayern e.V.</w:t>
      </w:r>
    </w:p>
    <w:p w:rsidR="000B1C93" w:rsidRPr="000B1C93" w:rsidRDefault="000B1C93" w:rsidP="000B1C93">
      <w:pPr>
        <w:jc w:val="center"/>
        <w:rPr>
          <w:rFonts w:ascii="Arial" w:hAnsi="Arial" w:cs="Arial"/>
          <w:b/>
        </w:rPr>
      </w:pPr>
      <w:r w:rsidRPr="000B1C93">
        <w:rPr>
          <w:rFonts w:ascii="Arial" w:eastAsia="Calibri" w:hAnsi="Arial" w:cs="Arial"/>
          <w:b/>
        </w:rPr>
        <w:t>am 14.</w:t>
      </w:r>
      <w:r w:rsidR="0031740F">
        <w:rPr>
          <w:rFonts w:ascii="Arial" w:eastAsia="Calibri" w:hAnsi="Arial" w:cs="Arial"/>
          <w:b/>
        </w:rPr>
        <w:t>/15.</w:t>
      </w:r>
      <w:r w:rsidRPr="000B1C93">
        <w:rPr>
          <w:rFonts w:ascii="Arial" w:eastAsia="Calibri" w:hAnsi="Arial" w:cs="Arial"/>
          <w:b/>
        </w:rPr>
        <w:t xml:space="preserve"> September 2018 in</w:t>
      </w:r>
      <w:r w:rsidRPr="000B1C93">
        <w:rPr>
          <w:rFonts w:ascii="Arial" w:hAnsi="Arial" w:cs="Arial"/>
          <w:b/>
        </w:rPr>
        <w:t xml:space="preserve"> Bindlach</w:t>
      </w:r>
    </w:p>
    <w:p w:rsidR="000B1C93" w:rsidRPr="000B1C93" w:rsidRDefault="000B1C93" w:rsidP="000B1C93">
      <w:pPr>
        <w:rPr>
          <w:rFonts w:ascii="Arial" w:hAnsi="Arial" w:cs="Arial"/>
          <w:b/>
        </w:rPr>
      </w:pPr>
    </w:p>
    <w:p w:rsidR="000B1C93" w:rsidRPr="000B1C93" w:rsidRDefault="000B1C93" w:rsidP="000B1C93">
      <w:pPr>
        <w:rPr>
          <w:rFonts w:ascii="Arial" w:hAnsi="Arial" w:cs="Arial"/>
          <w:b/>
        </w:rPr>
      </w:pPr>
    </w:p>
    <w:p w:rsidR="0047336D" w:rsidRPr="000B1C93" w:rsidRDefault="0047336D" w:rsidP="000B1C93">
      <w:pPr>
        <w:rPr>
          <w:rFonts w:ascii="Arial" w:hAnsi="Arial" w:cs="Arial"/>
          <w:b/>
          <w:color w:val="0070C0"/>
        </w:rPr>
      </w:pPr>
      <w:r w:rsidRPr="000B1C93">
        <w:rPr>
          <w:rFonts w:ascii="Arial" w:hAnsi="Arial" w:cs="Arial"/>
          <w:b/>
          <w:color w:val="0070C0"/>
        </w:rPr>
        <w:t>Es gilt das gesprochene Wort!</w:t>
      </w:r>
    </w:p>
    <w:p w:rsidR="000B1C93" w:rsidRPr="000B1C93" w:rsidRDefault="0047336D" w:rsidP="0047336D">
      <w:pPr>
        <w:rPr>
          <w:rFonts w:ascii="Arial" w:hAnsi="Arial" w:cs="Arial"/>
          <w:b/>
          <w:color w:val="0070C0"/>
        </w:rPr>
      </w:pPr>
      <w:r w:rsidRPr="000B1C93">
        <w:rPr>
          <w:rFonts w:ascii="Arial" w:hAnsi="Arial" w:cs="Arial"/>
          <w:b/>
          <w:color w:val="0070C0"/>
        </w:rPr>
        <w:t>Redemanuskript des Vorsitzenden des LFV Bayern zu</w:t>
      </w:r>
      <w:r w:rsidR="000B1C93" w:rsidRPr="000B1C93">
        <w:rPr>
          <w:rFonts w:ascii="Arial" w:hAnsi="Arial" w:cs="Arial"/>
          <w:b/>
          <w:color w:val="0070C0"/>
        </w:rPr>
        <w:t>:</w:t>
      </w:r>
    </w:p>
    <w:p w:rsidR="000B1C93" w:rsidRDefault="000B1C93" w:rsidP="0047336D">
      <w:pPr>
        <w:rPr>
          <w:rFonts w:ascii="Arial" w:hAnsi="Arial" w:cs="Arial"/>
        </w:rPr>
      </w:pPr>
    </w:p>
    <w:p w:rsidR="000B1C93" w:rsidRDefault="000B1C93" w:rsidP="0047336D">
      <w:pPr>
        <w:rPr>
          <w:rFonts w:ascii="Arial" w:hAnsi="Arial" w:cs="Arial"/>
        </w:rPr>
      </w:pPr>
    </w:p>
    <w:p w:rsidR="000B1C93" w:rsidRPr="000B1C93" w:rsidRDefault="00270C32" w:rsidP="000B1C93">
      <w:pPr>
        <w:pStyle w:val="NurText"/>
        <w:spacing w:line="360" w:lineRule="auto"/>
        <w:ind w:right="143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Eröffnung der Feuerwehraktionswoche 2018</w:t>
      </w:r>
      <w:r w:rsidR="000B1C93" w:rsidRPr="000B1C93">
        <w:rPr>
          <w:rFonts w:ascii="Arial" w:hAnsi="Arial" w:cs="Arial"/>
          <w:b/>
          <w:color w:val="FF0000"/>
          <w:sz w:val="24"/>
          <w:szCs w:val="24"/>
          <w:u w:val="single"/>
        </w:rPr>
        <w:t>:</w:t>
      </w:r>
    </w:p>
    <w:p w:rsidR="000B1C93" w:rsidRPr="00270C32" w:rsidRDefault="000B1C93" w:rsidP="000B1C93">
      <w:pPr>
        <w:pStyle w:val="NurText"/>
        <w:spacing w:line="360" w:lineRule="auto"/>
        <w:ind w:right="143"/>
        <w:jc w:val="both"/>
        <w:rPr>
          <w:rFonts w:ascii="Arial" w:hAnsi="Arial" w:cs="Arial"/>
          <w:sz w:val="24"/>
          <w:szCs w:val="24"/>
        </w:rPr>
      </w:pPr>
    </w:p>
    <w:p w:rsidR="00270C32" w:rsidRPr="00270C32" w:rsidRDefault="00270C32" w:rsidP="00270C32">
      <w:pPr>
        <w:pStyle w:val="KeinLeerrau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70C32">
        <w:rPr>
          <w:rFonts w:ascii="Arial" w:hAnsi="Arial" w:cs="Arial"/>
          <w:b/>
          <w:sz w:val="24"/>
          <w:szCs w:val="24"/>
        </w:rPr>
        <w:t>Unser Motto auch im zweiten Teil der Kampagne zur Nachwuchsgewinnung:</w:t>
      </w:r>
    </w:p>
    <w:p w:rsidR="00270C32" w:rsidRPr="00270C32" w:rsidRDefault="00270C32" w:rsidP="00270C32">
      <w:pPr>
        <w:pStyle w:val="KeinLeerrau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70C32">
        <w:rPr>
          <w:rFonts w:ascii="Arial" w:hAnsi="Arial" w:cs="Arial"/>
          <w:b/>
          <w:sz w:val="24"/>
          <w:szCs w:val="24"/>
        </w:rPr>
        <w:t>Begegnen – Bewegen – Bewirken</w:t>
      </w:r>
    </w:p>
    <w:p w:rsidR="00270C32" w:rsidRPr="00270C32" w:rsidRDefault="00270C32" w:rsidP="009D28ED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70C32">
        <w:rPr>
          <w:rFonts w:ascii="Arial" w:hAnsi="Arial" w:cs="Arial"/>
        </w:rPr>
        <w:t>Mit dem zweiten Teil unserer Kampagne, wurden neue Social Media-Profile angelegt, we</w:t>
      </w:r>
      <w:r w:rsidRPr="00270C32">
        <w:rPr>
          <w:rFonts w:ascii="Arial" w:hAnsi="Arial" w:cs="Arial"/>
        </w:rPr>
        <w:t>l</w:t>
      </w:r>
      <w:r w:rsidRPr="00270C32">
        <w:rPr>
          <w:rFonts w:ascii="Arial" w:hAnsi="Arial" w:cs="Arial"/>
        </w:rPr>
        <w:t>che speziell die Jugendlichen ansprechen sollen. Wir sind mit „</w:t>
      </w:r>
      <w:proofErr w:type="spellStart"/>
      <w:r w:rsidRPr="00270C32">
        <w:rPr>
          <w:rFonts w:ascii="Arial" w:hAnsi="Arial" w:cs="Arial"/>
        </w:rPr>
        <w:t>findedeinfeuer</w:t>
      </w:r>
      <w:proofErr w:type="spellEnd"/>
      <w:r w:rsidRPr="00270C32">
        <w:rPr>
          <w:rFonts w:ascii="Arial" w:hAnsi="Arial" w:cs="Arial"/>
        </w:rPr>
        <w:t>“ nun auf F</w:t>
      </w:r>
      <w:r w:rsidRPr="00270C32">
        <w:rPr>
          <w:rFonts w:ascii="Arial" w:hAnsi="Arial" w:cs="Arial"/>
        </w:rPr>
        <w:t>a</w:t>
      </w:r>
      <w:r w:rsidRPr="00270C32">
        <w:rPr>
          <w:rFonts w:ascii="Arial" w:hAnsi="Arial" w:cs="Arial"/>
        </w:rPr>
        <w:t>cebook, Instagram und YouTube vertreten. Mit diesen Profilen wollen wir den Jugend</w:t>
      </w:r>
      <w:r w:rsidR="009D28ED">
        <w:rPr>
          <w:rFonts w:ascii="Arial" w:hAnsi="Arial" w:cs="Arial"/>
        </w:rPr>
        <w:t>lichen online begegnen und mit i</w:t>
      </w:r>
      <w:r w:rsidRPr="00270C32">
        <w:rPr>
          <w:rFonts w:ascii="Arial" w:hAnsi="Arial" w:cs="Arial"/>
        </w:rPr>
        <w:t>hnen zu einer großen Community zu werden.</w:t>
      </w:r>
      <w:r w:rsidR="009D28ED">
        <w:rPr>
          <w:rFonts w:ascii="Arial" w:hAnsi="Arial" w:cs="Arial"/>
        </w:rPr>
        <w:t xml:space="preserve"> </w:t>
      </w:r>
      <w:r w:rsidRPr="00270C32">
        <w:rPr>
          <w:rFonts w:ascii="Arial" w:hAnsi="Arial" w:cs="Arial"/>
        </w:rPr>
        <w:t xml:space="preserve">Jugendliche, die noch nicht bei der Feuerwehr sind, können mit diesen Profilen gezielt über die Arbeit der Jugendfeuerwehren informiert werden und zum Eintritt in die Feuerwehr bewegt werden. </w:t>
      </w:r>
    </w:p>
    <w:p w:rsidR="00270C32" w:rsidRPr="00270C32" w:rsidRDefault="00270C32" w:rsidP="00270C32">
      <w:pPr>
        <w:pStyle w:val="Listenabsatz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F751B5" w:rsidRDefault="00270C32" w:rsidP="00270C32">
      <w:pPr>
        <w:pStyle w:val="Listenabsatz"/>
        <w:spacing w:line="360" w:lineRule="auto"/>
        <w:ind w:left="0"/>
        <w:jc w:val="both"/>
        <w:rPr>
          <w:rFonts w:ascii="Arial" w:hAnsi="Arial" w:cs="Arial"/>
          <w:bCs/>
        </w:rPr>
      </w:pPr>
      <w:r w:rsidRPr="00270C32">
        <w:rPr>
          <w:rFonts w:ascii="Arial" w:hAnsi="Arial" w:cs="Arial"/>
          <w:bCs/>
        </w:rPr>
        <w:t xml:space="preserve">Ebenso setzen wir wieder auf Großflächenwerbung </w:t>
      </w:r>
      <w:r w:rsidR="009D28ED">
        <w:rPr>
          <w:rFonts w:ascii="Arial" w:hAnsi="Arial" w:cs="Arial"/>
          <w:bCs/>
        </w:rPr>
        <w:t>die in ganz Bayern zu sehen sein wird</w:t>
      </w:r>
      <w:r w:rsidRPr="00270C32">
        <w:rPr>
          <w:rFonts w:ascii="Arial" w:hAnsi="Arial" w:cs="Arial"/>
          <w:bCs/>
        </w:rPr>
        <w:t xml:space="preserve">. </w:t>
      </w:r>
    </w:p>
    <w:p w:rsidR="009D28ED" w:rsidRPr="00270C32" w:rsidRDefault="009D28ED" w:rsidP="00270C32">
      <w:pPr>
        <w:pStyle w:val="Listenabsatz"/>
        <w:spacing w:line="360" w:lineRule="auto"/>
        <w:ind w:left="0"/>
        <w:jc w:val="both"/>
        <w:rPr>
          <w:rFonts w:ascii="Arial" w:hAnsi="Arial" w:cs="Arial"/>
          <w:bCs/>
        </w:rPr>
      </w:pPr>
    </w:p>
    <w:p w:rsidR="00F751B5" w:rsidRPr="0043476D" w:rsidRDefault="00270C32" w:rsidP="00270C32">
      <w:pPr>
        <w:pStyle w:val="Listenabsatz"/>
        <w:spacing w:line="360" w:lineRule="auto"/>
        <w:ind w:left="0"/>
        <w:jc w:val="both"/>
        <w:rPr>
          <w:rFonts w:ascii="Arial" w:hAnsi="Arial" w:cs="Arial"/>
          <w:b/>
        </w:rPr>
      </w:pPr>
      <w:r w:rsidRPr="0043476D">
        <w:rPr>
          <w:rFonts w:ascii="Arial" w:hAnsi="Arial" w:cs="Arial"/>
          <w:bCs/>
        </w:rPr>
        <w:t>Ein wichtiger Kampagneninhalt wird ein Schulprojekttag sein – der von einem engagierten Arbeitskreis vorbereitet wurde. Im Arbeitskreis sind Vertreter der JF Bayern, des LFV Ba</w:t>
      </w:r>
      <w:r w:rsidRPr="0043476D">
        <w:rPr>
          <w:rFonts w:ascii="Arial" w:hAnsi="Arial" w:cs="Arial"/>
          <w:bCs/>
        </w:rPr>
        <w:t>y</w:t>
      </w:r>
      <w:r w:rsidRPr="0043476D">
        <w:rPr>
          <w:rFonts w:ascii="Arial" w:hAnsi="Arial" w:cs="Arial"/>
          <w:bCs/>
        </w:rPr>
        <w:t>ern und einige Lehrer vertreten.</w:t>
      </w:r>
      <w:r w:rsidR="00F751B5" w:rsidRPr="0043476D">
        <w:rPr>
          <w:rFonts w:ascii="Arial" w:hAnsi="Arial" w:cs="Arial"/>
          <w:bCs/>
        </w:rPr>
        <w:t xml:space="preserve"> </w:t>
      </w:r>
      <w:r w:rsidR="00F751B5" w:rsidRPr="0043476D">
        <w:rPr>
          <w:rFonts w:ascii="Arial" w:hAnsi="Arial" w:cs="Arial"/>
        </w:rPr>
        <w:t>Wir werden für den Schulprojekttag bei Herrn Staatsmini</w:t>
      </w:r>
      <w:r w:rsidR="00F751B5" w:rsidRPr="0043476D">
        <w:rPr>
          <w:rFonts w:ascii="Arial" w:hAnsi="Arial" w:cs="Arial"/>
        </w:rPr>
        <w:t>s</w:t>
      </w:r>
      <w:r w:rsidR="00F751B5" w:rsidRPr="0043476D">
        <w:rPr>
          <w:rFonts w:ascii="Arial" w:hAnsi="Arial" w:cs="Arial"/>
        </w:rPr>
        <w:t xml:space="preserve">ter Sibler um </w:t>
      </w:r>
      <w:r w:rsidRPr="0043476D">
        <w:rPr>
          <w:rFonts w:ascii="Arial" w:hAnsi="Arial" w:cs="Arial"/>
        </w:rPr>
        <w:t xml:space="preserve">die Unterstützung des Kultusministeriums </w:t>
      </w:r>
      <w:r w:rsidR="00F751B5" w:rsidRPr="0043476D">
        <w:rPr>
          <w:rFonts w:ascii="Arial" w:hAnsi="Arial" w:cs="Arial"/>
        </w:rPr>
        <w:t>bitten</w:t>
      </w:r>
      <w:r w:rsidRPr="0043476D">
        <w:rPr>
          <w:rFonts w:ascii="Arial" w:hAnsi="Arial" w:cs="Arial"/>
        </w:rPr>
        <w:t xml:space="preserve">. </w:t>
      </w:r>
    </w:p>
    <w:p w:rsidR="00F751B5" w:rsidRDefault="00F751B5" w:rsidP="00270C32">
      <w:pPr>
        <w:pStyle w:val="Listenabsatz"/>
        <w:spacing w:line="360" w:lineRule="auto"/>
        <w:ind w:left="0"/>
        <w:jc w:val="both"/>
        <w:rPr>
          <w:rFonts w:ascii="Arial" w:hAnsi="Arial" w:cs="Arial"/>
        </w:rPr>
      </w:pPr>
    </w:p>
    <w:p w:rsidR="00270C32" w:rsidRPr="00270C32" w:rsidRDefault="00270C32" w:rsidP="00270C32">
      <w:pPr>
        <w:pStyle w:val="Listenabsatz"/>
        <w:spacing w:line="36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Wichtig </w:t>
      </w:r>
      <w:r w:rsidR="00320D22">
        <w:rPr>
          <w:rFonts w:ascii="Arial" w:hAnsi="Arial" w:cs="Arial"/>
        </w:rPr>
        <w:t>ist</w:t>
      </w:r>
      <w:r w:rsidRPr="00270C3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dass wir alle – Erwachsene und Jugendliche </w:t>
      </w:r>
      <w:r w:rsidR="0043476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270C32">
        <w:rPr>
          <w:rFonts w:ascii="Arial" w:hAnsi="Arial" w:cs="Arial"/>
          <w:color w:val="000000"/>
        </w:rPr>
        <w:t>den</w:t>
      </w:r>
      <w:r w:rsidR="0043476D">
        <w:rPr>
          <w:rFonts w:ascii="Arial" w:hAnsi="Arial" w:cs="Arial"/>
          <w:color w:val="000000"/>
        </w:rPr>
        <w:t xml:space="preserve"> </w:t>
      </w:r>
      <w:r w:rsidRPr="00270C32">
        <w:rPr>
          <w:rFonts w:ascii="Arial" w:hAnsi="Arial" w:cs="Arial"/>
          <w:color w:val="000000"/>
        </w:rPr>
        <w:t>eingeschlagenen "digitalen Weg weitergehen. Ziel muss es sein, im digitalen Sektor Fuß zu fassen</w:t>
      </w:r>
      <w:r w:rsidRPr="00270C32">
        <w:rPr>
          <w:rFonts w:ascii="Arial" w:hAnsi="Arial" w:cs="Arial"/>
        </w:rPr>
        <w:t>.</w:t>
      </w:r>
      <w:r w:rsidRPr="00270C32">
        <w:rPr>
          <w:rFonts w:ascii="Arial" w:hAnsi="Arial" w:cs="Arial"/>
          <w:color w:val="000000"/>
        </w:rPr>
        <w:t xml:space="preserve"> </w:t>
      </w:r>
      <w:r w:rsidRPr="00270C32">
        <w:rPr>
          <w:rFonts w:ascii="Arial" w:hAnsi="Arial" w:cs="Arial"/>
        </w:rPr>
        <w:t>D</w:t>
      </w:r>
      <w:r w:rsidRPr="00270C32">
        <w:rPr>
          <w:rFonts w:ascii="Arial" w:hAnsi="Arial" w:cs="Arial"/>
          <w:color w:val="000000"/>
        </w:rPr>
        <w:t xml:space="preserve">as geht aber nur, wenn wir in den sozialen Netzwerken die Zielgruppe ansprechen können, die noch nicht bei der Feuerwehr ist – und gerade dafür brauchen wir </w:t>
      </w:r>
      <w:r w:rsidR="00320D22">
        <w:rPr>
          <w:rFonts w:ascii="Arial" w:hAnsi="Arial" w:cs="Arial"/>
          <w:color w:val="000000"/>
        </w:rPr>
        <w:t>die</w:t>
      </w:r>
      <w:r w:rsidRPr="00270C32">
        <w:rPr>
          <w:rFonts w:ascii="Arial" w:hAnsi="Arial" w:cs="Arial"/>
          <w:color w:val="000000"/>
        </w:rPr>
        <w:t xml:space="preserve"> Unterstützung</w:t>
      </w:r>
      <w:r w:rsidR="00320D22">
        <w:rPr>
          <w:rFonts w:ascii="Arial" w:hAnsi="Arial" w:cs="Arial"/>
          <w:color w:val="000000"/>
        </w:rPr>
        <w:t xml:space="preserve"> aller Feuerweh</w:t>
      </w:r>
      <w:r w:rsidR="00320D22">
        <w:rPr>
          <w:rFonts w:ascii="Arial" w:hAnsi="Arial" w:cs="Arial"/>
          <w:color w:val="000000"/>
        </w:rPr>
        <w:t>r</w:t>
      </w:r>
      <w:r w:rsidR="00320D22">
        <w:rPr>
          <w:rFonts w:ascii="Arial" w:hAnsi="Arial" w:cs="Arial"/>
          <w:color w:val="000000"/>
        </w:rPr>
        <w:t>dienstleistender</w:t>
      </w:r>
      <w:r w:rsidRPr="00270C32">
        <w:rPr>
          <w:rFonts w:ascii="Arial" w:hAnsi="Arial" w:cs="Arial"/>
          <w:color w:val="000000"/>
        </w:rPr>
        <w:t>.</w:t>
      </w:r>
    </w:p>
    <w:p w:rsidR="00270C32" w:rsidRPr="00270C32" w:rsidRDefault="00270C32" w:rsidP="00270C32">
      <w:pPr>
        <w:pStyle w:val="Listenabsatz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:rsidR="00270C32" w:rsidRPr="00270C32" w:rsidRDefault="00270C32" w:rsidP="00320D22">
      <w:pPr>
        <w:pStyle w:val="Listenabsatz"/>
        <w:spacing w:line="360" w:lineRule="auto"/>
        <w:ind w:left="0"/>
        <w:jc w:val="both"/>
        <w:rPr>
          <w:rFonts w:ascii="Arial" w:hAnsi="Arial" w:cs="Arial"/>
          <w:bCs/>
        </w:rPr>
      </w:pPr>
      <w:r w:rsidRPr="00270C32">
        <w:rPr>
          <w:rFonts w:ascii="Arial" w:hAnsi="Arial" w:cs="Arial"/>
          <w:color w:val="000000"/>
        </w:rPr>
        <w:lastRenderedPageBreak/>
        <w:t>Wir alle müssen die digitale Welt effektiv nutzen – dann werden wir damit auch langfristig Erfolg haben.</w:t>
      </w:r>
      <w:r w:rsidR="00320D22">
        <w:rPr>
          <w:rFonts w:ascii="Arial" w:hAnsi="Arial" w:cs="Arial"/>
          <w:color w:val="000000"/>
        </w:rPr>
        <w:t xml:space="preserve"> </w:t>
      </w:r>
      <w:r w:rsidRPr="00270C32">
        <w:rPr>
          <w:rFonts w:ascii="Arial" w:hAnsi="Arial" w:cs="Arial"/>
          <w:bCs/>
        </w:rPr>
        <w:t>Wir wollen und müssen die Zahl der Jugendlichen in den Feuerwehren weiter ausbauen. Sie sind unsere Zukunft!</w:t>
      </w:r>
    </w:p>
    <w:p w:rsidR="00270C32" w:rsidRPr="00270C32" w:rsidRDefault="00270C32" w:rsidP="00270C32">
      <w:pPr>
        <w:spacing w:line="360" w:lineRule="auto"/>
        <w:ind w:right="1134"/>
        <w:jc w:val="both"/>
        <w:rPr>
          <w:rFonts w:ascii="Arial" w:hAnsi="Arial" w:cs="Arial"/>
        </w:rPr>
      </w:pPr>
    </w:p>
    <w:p w:rsidR="00270C32" w:rsidRPr="00270C32" w:rsidRDefault="00270C32" w:rsidP="00270C32">
      <w:pPr>
        <w:spacing w:line="360" w:lineRule="auto"/>
        <w:ind w:righ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Herr Staatsm</w:t>
      </w:r>
      <w:r w:rsidR="0043476D">
        <w:rPr>
          <w:rFonts w:ascii="Arial" w:hAnsi="Arial" w:cs="Arial"/>
        </w:rPr>
        <w:t>inister Herrmann</w:t>
      </w:r>
      <w:bookmarkStart w:id="0" w:name="_GoBack"/>
      <w:bookmarkEnd w:id="0"/>
      <w:r w:rsidRPr="00270C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hat am 14.09.2018 </w:t>
      </w:r>
      <w:r w:rsidRPr="00270C32">
        <w:rPr>
          <w:rFonts w:ascii="Arial" w:hAnsi="Arial" w:cs="Arial"/>
        </w:rPr>
        <w:t>offiziell</w:t>
      </w:r>
      <w:r>
        <w:rPr>
          <w:rFonts w:ascii="Arial" w:hAnsi="Arial" w:cs="Arial"/>
        </w:rPr>
        <w:t xml:space="preserve"> die</w:t>
      </w:r>
      <w:r w:rsidRPr="00270C32">
        <w:rPr>
          <w:rFonts w:ascii="Arial" w:hAnsi="Arial" w:cs="Arial"/>
        </w:rPr>
        <w:t xml:space="preserve"> Eröffnung der Fe</w:t>
      </w:r>
      <w:r w:rsidRPr="00270C32">
        <w:rPr>
          <w:rFonts w:ascii="Arial" w:hAnsi="Arial" w:cs="Arial"/>
        </w:rPr>
        <w:t>u</w:t>
      </w:r>
      <w:r w:rsidRPr="00270C32">
        <w:rPr>
          <w:rFonts w:ascii="Arial" w:hAnsi="Arial" w:cs="Arial"/>
        </w:rPr>
        <w:t xml:space="preserve">erwehraktionswoche 2018 </w:t>
      </w:r>
      <w:r>
        <w:rPr>
          <w:rFonts w:ascii="Arial" w:hAnsi="Arial" w:cs="Arial"/>
        </w:rPr>
        <w:t>vorgenommen</w:t>
      </w:r>
      <w:r w:rsidRPr="00270C32">
        <w:rPr>
          <w:rFonts w:ascii="Arial" w:hAnsi="Arial" w:cs="Arial"/>
        </w:rPr>
        <w:t>.</w:t>
      </w:r>
    </w:p>
    <w:p w:rsidR="00270C32" w:rsidRPr="00270C32" w:rsidRDefault="00270C32" w:rsidP="000B1C93">
      <w:pPr>
        <w:pStyle w:val="NurText"/>
        <w:spacing w:line="360" w:lineRule="auto"/>
        <w:ind w:right="143"/>
        <w:jc w:val="both"/>
        <w:rPr>
          <w:rFonts w:ascii="Arial" w:hAnsi="Arial" w:cs="Arial"/>
          <w:sz w:val="24"/>
          <w:szCs w:val="24"/>
        </w:rPr>
      </w:pPr>
    </w:p>
    <w:p w:rsidR="000B1C93" w:rsidRPr="00270C32" w:rsidRDefault="000B1C93" w:rsidP="0047336D">
      <w:pPr>
        <w:rPr>
          <w:rFonts w:ascii="Arial" w:hAnsi="Arial" w:cs="Arial"/>
        </w:rPr>
      </w:pPr>
    </w:p>
    <w:p w:rsidR="000B1C93" w:rsidRPr="001055AF" w:rsidRDefault="000B1C93" w:rsidP="0047336D">
      <w:pPr>
        <w:rPr>
          <w:rFonts w:ascii="Arial" w:hAnsi="Arial" w:cs="Arial"/>
        </w:rPr>
      </w:pPr>
    </w:p>
    <w:p w:rsidR="000B1C93" w:rsidRDefault="000B1C93" w:rsidP="0047336D">
      <w:pPr>
        <w:rPr>
          <w:rFonts w:ascii="Arial" w:hAnsi="Arial" w:cs="Arial"/>
        </w:rPr>
      </w:pPr>
    </w:p>
    <w:p w:rsidR="0047336D" w:rsidRPr="000B1C93" w:rsidRDefault="0047336D" w:rsidP="0047336D">
      <w:pPr>
        <w:rPr>
          <w:rFonts w:ascii="Arial" w:hAnsi="Arial" w:cs="Arial"/>
          <w:sz w:val="20"/>
          <w:szCs w:val="20"/>
        </w:rPr>
      </w:pPr>
      <w:r w:rsidRPr="000B1C93">
        <w:rPr>
          <w:rFonts w:ascii="Arial" w:hAnsi="Arial" w:cs="Arial"/>
          <w:sz w:val="20"/>
          <w:szCs w:val="20"/>
        </w:rPr>
        <w:t>Gez.</w:t>
      </w:r>
    </w:p>
    <w:p w:rsidR="0047336D" w:rsidRPr="000B1C93" w:rsidRDefault="0047336D" w:rsidP="0047336D">
      <w:pPr>
        <w:rPr>
          <w:rFonts w:ascii="Arial" w:hAnsi="Arial" w:cs="Arial"/>
          <w:sz w:val="20"/>
          <w:szCs w:val="20"/>
        </w:rPr>
      </w:pPr>
      <w:r w:rsidRPr="000B1C93">
        <w:rPr>
          <w:rFonts w:ascii="Arial" w:hAnsi="Arial" w:cs="Arial"/>
          <w:sz w:val="20"/>
          <w:szCs w:val="20"/>
        </w:rPr>
        <w:t xml:space="preserve">Weinzierl </w:t>
      </w:r>
    </w:p>
    <w:p w:rsidR="0047336D" w:rsidRPr="000B1C93" w:rsidRDefault="0047336D" w:rsidP="0047336D">
      <w:pPr>
        <w:rPr>
          <w:rFonts w:ascii="Arial" w:hAnsi="Arial" w:cs="Arial"/>
          <w:sz w:val="20"/>
          <w:szCs w:val="20"/>
        </w:rPr>
      </w:pPr>
      <w:r w:rsidRPr="000B1C93">
        <w:rPr>
          <w:rFonts w:ascii="Arial" w:hAnsi="Arial" w:cs="Arial"/>
          <w:sz w:val="20"/>
          <w:szCs w:val="20"/>
        </w:rPr>
        <w:t>Vorsitzender LFV Bayern</w:t>
      </w:r>
    </w:p>
    <w:p w:rsidR="0047336D" w:rsidRPr="000B1C93" w:rsidRDefault="0047336D" w:rsidP="001055AF">
      <w:pPr>
        <w:rPr>
          <w:rFonts w:ascii="Arial" w:hAnsi="Arial" w:cs="Arial"/>
        </w:rPr>
      </w:pPr>
      <w:r w:rsidRPr="000B1C93">
        <w:rPr>
          <w:rFonts w:ascii="Arial" w:hAnsi="Arial" w:cs="Arial"/>
          <w:sz w:val="20"/>
          <w:szCs w:val="20"/>
        </w:rPr>
        <w:t>1</w:t>
      </w:r>
      <w:r w:rsidR="000B1C93">
        <w:rPr>
          <w:rFonts w:ascii="Arial" w:hAnsi="Arial" w:cs="Arial"/>
          <w:sz w:val="20"/>
          <w:szCs w:val="20"/>
        </w:rPr>
        <w:t>5</w:t>
      </w:r>
      <w:r w:rsidRPr="000B1C93">
        <w:rPr>
          <w:rFonts w:ascii="Arial" w:hAnsi="Arial" w:cs="Arial"/>
          <w:sz w:val="20"/>
          <w:szCs w:val="20"/>
        </w:rPr>
        <w:t>.09.2018</w:t>
      </w:r>
    </w:p>
    <w:sectPr w:rsidR="0047336D" w:rsidRPr="000B1C93" w:rsidSect="000E68AB">
      <w:headerReference w:type="default" r:id="rId8"/>
      <w:type w:val="continuous"/>
      <w:pgSz w:w="11904" w:h="16834" w:code="9"/>
      <w:pgMar w:top="1440" w:right="1077" w:bottom="1440" w:left="1077" w:header="709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F7" w:rsidRDefault="004D51F7">
      <w:r>
        <w:separator/>
      </w:r>
    </w:p>
  </w:endnote>
  <w:endnote w:type="continuationSeparator" w:id="0">
    <w:p w:rsidR="004D51F7" w:rsidRDefault="004D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Next Pro Light">
    <w:altName w:val="Corbel"/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F7" w:rsidRDefault="004D51F7">
      <w:r>
        <w:separator/>
      </w:r>
    </w:p>
  </w:footnote>
  <w:footnote w:type="continuationSeparator" w:id="0">
    <w:p w:rsidR="004D51F7" w:rsidRDefault="004D5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8BE" w:rsidRDefault="002D18BE">
    <w:pPr>
      <w:pStyle w:val="Kopfzeile"/>
    </w:pPr>
    <w:r>
      <w:rPr>
        <w:noProof/>
        <w:szCs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19050" t="0" r="1270" b="0"/>
          <wp:wrapNone/>
          <wp:docPr id="2" name="Bild 2" descr="LFV-Briefbogen-INTER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FV-Briefbogen-INTERN_14-06-12_Folgese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6EED"/>
    <w:multiLevelType w:val="hybridMultilevel"/>
    <w:tmpl w:val="80888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33B74"/>
    <w:multiLevelType w:val="hybridMultilevel"/>
    <w:tmpl w:val="5BBA80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971F3"/>
    <w:multiLevelType w:val="hybridMultilevel"/>
    <w:tmpl w:val="FC807C3A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F6ECD"/>
    <w:multiLevelType w:val="hybridMultilevel"/>
    <w:tmpl w:val="5C020D2E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93"/>
    <w:rsid w:val="00017BDB"/>
    <w:rsid w:val="00050445"/>
    <w:rsid w:val="000504C3"/>
    <w:rsid w:val="0007516E"/>
    <w:rsid w:val="00087223"/>
    <w:rsid w:val="000924C8"/>
    <w:rsid w:val="000B1C93"/>
    <w:rsid w:val="000B6091"/>
    <w:rsid w:val="000E68AB"/>
    <w:rsid w:val="001055AF"/>
    <w:rsid w:val="00113066"/>
    <w:rsid w:val="00130CDD"/>
    <w:rsid w:val="00153EA6"/>
    <w:rsid w:val="00182428"/>
    <w:rsid w:val="00193881"/>
    <w:rsid w:val="001E2E8E"/>
    <w:rsid w:val="001F1E6B"/>
    <w:rsid w:val="0020058E"/>
    <w:rsid w:val="00207870"/>
    <w:rsid w:val="0024369D"/>
    <w:rsid w:val="002566F6"/>
    <w:rsid w:val="0026255F"/>
    <w:rsid w:val="00262D29"/>
    <w:rsid w:val="00270C32"/>
    <w:rsid w:val="00271346"/>
    <w:rsid w:val="00283AA8"/>
    <w:rsid w:val="002901DC"/>
    <w:rsid w:val="002D18BE"/>
    <w:rsid w:val="002D67DA"/>
    <w:rsid w:val="00310B48"/>
    <w:rsid w:val="0031740F"/>
    <w:rsid w:val="00320D22"/>
    <w:rsid w:val="00334674"/>
    <w:rsid w:val="00370D3E"/>
    <w:rsid w:val="00373469"/>
    <w:rsid w:val="003978FA"/>
    <w:rsid w:val="003A1086"/>
    <w:rsid w:val="003C5A4C"/>
    <w:rsid w:val="0043476D"/>
    <w:rsid w:val="0044094D"/>
    <w:rsid w:val="0047336D"/>
    <w:rsid w:val="004B7745"/>
    <w:rsid w:val="004D51F7"/>
    <w:rsid w:val="004F4864"/>
    <w:rsid w:val="0056150A"/>
    <w:rsid w:val="00562F96"/>
    <w:rsid w:val="00576C0B"/>
    <w:rsid w:val="005A1426"/>
    <w:rsid w:val="005C188A"/>
    <w:rsid w:val="005F1A3B"/>
    <w:rsid w:val="00624225"/>
    <w:rsid w:val="00640C8D"/>
    <w:rsid w:val="0064184F"/>
    <w:rsid w:val="006B0FEC"/>
    <w:rsid w:val="006D1DEB"/>
    <w:rsid w:val="006E49B9"/>
    <w:rsid w:val="00755801"/>
    <w:rsid w:val="007854B2"/>
    <w:rsid w:val="007A6DD9"/>
    <w:rsid w:val="007F0C3E"/>
    <w:rsid w:val="00805B42"/>
    <w:rsid w:val="00844C61"/>
    <w:rsid w:val="00867FFA"/>
    <w:rsid w:val="008C0D82"/>
    <w:rsid w:val="008C49FF"/>
    <w:rsid w:val="008C6AFB"/>
    <w:rsid w:val="008E418A"/>
    <w:rsid w:val="009222B8"/>
    <w:rsid w:val="00940AEC"/>
    <w:rsid w:val="009410CC"/>
    <w:rsid w:val="0099421A"/>
    <w:rsid w:val="009A12A6"/>
    <w:rsid w:val="009D28ED"/>
    <w:rsid w:val="009F2BE6"/>
    <w:rsid w:val="009F3A03"/>
    <w:rsid w:val="009F645E"/>
    <w:rsid w:val="009F7876"/>
    <w:rsid w:val="00A009CC"/>
    <w:rsid w:val="00A01B1B"/>
    <w:rsid w:val="00A072A8"/>
    <w:rsid w:val="00A22CD4"/>
    <w:rsid w:val="00A262B6"/>
    <w:rsid w:val="00A5552F"/>
    <w:rsid w:val="00A5750E"/>
    <w:rsid w:val="00A6197C"/>
    <w:rsid w:val="00A7292D"/>
    <w:rsid w:val="00A7422F"/>
    <w:rsid w:val="00A766DF"/>
    <w:rsid w:val="00A87358"/>
    <w:rsid w:val="00AE6FE4"/>
    <w:rsid w:val="00AE7D9F"/>
    <w:rsid w:val="00B64CB4"/>
    <w:rsid w:val="00B70FB5"/>
    <w:rsid w:val="00B72ED2"/>
    <w:rsid w:val="00B83780"/>
    <w:rsid w:val="00B94450"/>
    <w:rsid w:val="00BC1776"/>
    <w:rsid w:val="00BC4431"/>
    <w:rsid w:val="00C07298"/>
    <w:rsid w:val="00C15BDD"/>
    <w:rsid w:val="00C70C58"/>
    <w:rsid w:val="00CF523C"/>
    <w:rsid w:val="00D14D13"/>
    <w:rsid w:val="00D50CFC"/>
    <w:rsid w:val="00D84D37"/>
    <w:rsid w:val="00DB3046"/>
    <w:rsid w:val="00DD0052"/>
    <w:rsid w:val="00DE018B"/>
    <w:rsid w:val="00DF6A10"/>
    <w:rsid w:val="00E50255"/>
    <w:rsid w:val="00E526D3"/>
    <w:rsid w:val="00E54151"/>
    <w:rsid w:val="00E66855"/>
    <w:rsid w:val="00EA07B8"/>
    <w:rsid w:val="00EC1E13"/>
    <w:rsid w:val="00ED3606"/>
    <w:rsid w:val="00EF08F4"/>
    <w:rsid w:val="00F0360A"/>
    <w:rsid w:val="00F13DEE"/>
    <w:rsid w:val="00F67726"/>
    <w:rsid w:val="00F751B5"/>
    <w:rsid w:val="00FA4E57"/>
    <w:rsid w:val="00FC1934"/>
    <w:rsid w:val="00F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4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B1485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0B1C9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urText">
    <w:name w:val="Plain Text"/>
    <w:basedOn w:val="Standard"/>
    <w:link w:val="NurTextZchn"/>
    <w:uiPriority w:val="99"/>
    <w:unhideWhenUsed/>
    <w:rsid w:val="000B1C93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B1C93"/>
    <w:rPr>
      <w:rFonts w:ascii="Consolas" w:eastAsia="Calibri" w:hAnsi="Consolas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qFormat/>
    <w:rsid w:val="001055AF"/>
    <w:pPr>
      <w:ind w:left="720"/>
      <w:contextualSpacing/>
    </w:pPr>
  </w:style>
  <w:style w:type="character" w:customStyle="1" w:styleId="ListenabsatzZchn">
    <w:name w:val="Listenabsatz Zchn"/>
    <w:link w:val="Listenabsatz"/>
    <w:uiPriority w:val="34"/>
    <w:rsid w:val="00270C32"/>
    <w:rPr>
      <w:sz w:val="24"/>
      <w:szCs w:val="24"/>
    </w:rPr>
  </w:style>
  <w:style w:type="paragraph" w:styleId="KeinLeerraum">
    <w:name w:val="No Spacing"/>
    <w:basedOn w:val="Standard"/>
    <w:uiPriority w:val="1"/>
    <w:qFormat/>
    <w:rsid w:val="00270C3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4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B1485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0B1C9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urText">
    <w:name w:val="Plain Text"/>
    <w:basedOn w:val="Standard"/>
    <w:link w:val="NurTextZchn"/>
    <w:uiPriority w:val="99"/>
    <w:unhideWhenUsed/>
    <w:rsid w:val="000B1C93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B1C93"/>
    <w:rPr>
      <w:rFonts w:ascii="Consolas" w:eastAsia="Calibri" w:hAnsi="Consolas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qFormat/>
    <w:rsid w:val="001055AF"/>
    <w:pPr>
      <w:ind w:left="720"/>
      <w:contextualSpacing/>
    </w:pPr>
  </w:style>
  <w:style w:type="character" w:customStyle="1" w:styleId="ListenabsatzZchn">
    <w:name w:val="Listenabsatz Zchn"/>
    <w:link w:val="Listenabsatz"/>
    <w:uiPriority w:val="34"/>
    <w:rsid w:val="00270C32"/>
    <w:rPr>
      <w:sz w:val="24"/>
      <w:szCs w:val="24"/>
    </w:rPr>
  </w:style>
  <w:style w:type="paragraph" w:styleId="KeinLeerraum">
    <w:name w:val="No Spacing"/>
    <w:basedOn w:val="Standard"/>
    <w:uiPriority w:val="1"/>
    <w:qFormat/>
    <w:rsid w:val="00270C3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Kopfbogen\03_Blankovorlage%20INTERN%20f&#252;r%20Sitzungspapiere%20Reden%20etc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INTERN für Sitzungspapiere Reden etc</Template>
  <TotalTime>0</TotalTime>
  <Pages>2</Pages>
  <Words>277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creator>Weinzierl</dc:creator>
  <cp:lastModifiedBy>Johanna Rauch</cp:lastModifiedBy>
  <cp:revision>3</cp:revision>
  <cp:lastPrinted>2012-06-14T07:35:00Z</cp:lastPrinted>
  <dcterms:created xsi:type="dcterms:W3CDTF">2018-09-05T06:13:00Z</dcterms:created>
  <dcterms:modified xsi:type="dcterms:W3CDTF">2018-09-14T14:31:00Z</dcterms:modified>
</cp:coreProperties>
</file>